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EA74" w14:textId="6A06750A" w:rsidR="003A2E2F" w:rsidRPr="009B307E" w:rsidRDefault="00B34199" w:rsidP="00C620C8">
      <w:pPr>
        <w:tabs>
          <w:tab w:val="left" w:pos="1640"/>
        </w:tabs>
        <w:ind w:firstLine="0"/>
        <w:jc w:val="right"/>
        <w:rPr>
          <w:b/>
          <w:sz w:val="26"/>
          <w:szCs w:val="26"/>
        </w:rPr>
      </w:pPr>
      <w:r w:rsidRPr="009B307E"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4BFCE39D" wp14:editId="66F723CB">
            <wp:simplePos x="0" y="0"/>
            <wp:positionH relativeFrom="page">
              <wp:align>center</wp:align>
            </wp:positionH>
            <wp:positionV relativeFrom="paragraph">
              <wp:posOffset>55659</wp:posOffset>
            </wp:positionV>
            <wp:extent cx="571500" cy="648730"/>
            <wp:effectExtent l="0" t="0" r="0" b="0"/>
            <wp:wrapSquare wrapText="bothSides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20C8" w:rsidRPr="009B307E">
        <w:rPr>
          <w:b/>
          <w:sz w:val="26"/>
          <w:szCs w:val="26"/>
        </w:rPr>
        <w:tab/>
      </w:r>
      <w:r w:rsidR="00C620C8" w:rsidRPr="009B307E">
        <w:rPr>
          <w:b/>
          <w:sz w:val="26"/>
          <w:szCs w:val="26"/>
        </w:rPr>
        <w:br w:type="textWrapping" w:clear="all"/>
      </w:r>
    </w:p>
    <w:p w14:paraId="2E385E5A" w14:textId="69B89A5B" w:rsidR="003A2E2F" w:rsidRPr="009B307E" w:rsidRDefault="003A2E2F" w:rsidP="003A2E2F">
      <w:pPr>
        <w:ind w:firstLine="0"/>
        <w:jc w:val="center"/>
        <w:rPr>
          <w:b/>
          <w:sz w:val="26"/>
          <w:szCs w:val="26"/>
        </w:rPr>
      </w:pPr>
      <w:r w:rsidRPr="009B307E">
        <w:rPr>
          <w:b/>
          <w:sz w:val="26"/>
          <w:szCs w:val="26"/>
        </w:rPr>
        <w:t xml:space="preserve">ОБЩЕРОССИЙСКИЙ ПРОФСОЮЗ ОБРАЗОВАНИЯ </w:t>
      </w:r>
    </w:p>
    <w:p w14:paraId="43886010" w14:textId="77777777" w:rsidR="003A2E2F" w:rsidRPr="009B307E" w:rsidRDefault="003A2E2F" w:rsidP="003A2E2F">
      <w:pPr>
        <w:ind w:firstLine="0"/>
        <w:jc w:val="center"/>
        <w:rPr>
          <w:b/>
          <w:sz w:val="26"/>
          <w:szCs w:val="26"/>
        </w:rPr>
      </w:pPr>
      <w:r w:rsidRPr="009B307E">
        <w:rPr>
          <w:b/>
          <w:sz w:val="26"/>
          <w:szCs w:val="26"/>
        </w:rPr>
        <w:t xml:space="preserve">КУРСКАЯ ОБЛАСТНАЯ ОРГАНИЗАЦИЯ </w:t>
      </w:r>
    </w:p>
    <w:p w14:paraId="61DA1695" w14:textId="77777777" w:rsidR="003A2E2F" w:rsidRPr="009B307E" w:rsidRDefault="003A2E2F" w:rsidP="003A2E2F">
      <w:pPr>
        <w:pStyle w:val="3"/>
        <w:rPr>
          <w:sz w:val="26"/>
          <w:szCs w:val="26"/>
          <w:lang w:val="ru-RU"/>
        </w:rPr>
      </w:pPr>
      <w:r w:rsidRPr="009B307E">
        <w:rPr>
          <w:sz w:val="26"/>
          <w:szCs w:val="26"/>
        </w:rPr>
        <w:t>Курская городская организация</w:t>
      </w:r>
      <w:r w:rsidRPr="009B307E">
        <w:rPr>
          <w:sz w:val="26"/>
          <w:szCs w:val="26"/>
          <w:lang w:val="ru-RU"/>
        </w:rPr>
        <w:t xml:space="preserve"> </w:t>
      </w:r>
    </w:p>
    <w:p w14:paraId="06A14AFE" w14:textId="77777777" w:rsidR="003A2E2F" w:rsidRPr="009B307E" w:rsidRDefault="003A2E2F" w:rsidP="003A2E2F">
      <w:pPr>
        <w:pStyle w:val="3"/>
        <w:rPr>
          <w:b w:val="0"/>
          <w:sz w:val="26"/>
          <w:szCs w:val="26"/>
          <w:lang w:val="ru-RU"/>
        </w:rPr>
      </w:pPr>
      <w:r w:rsidRPr="009B307E">
        <w:rPr>
          <w:sz w:val="26"/>
          <w:szCs w:val="26"/>
          <w:lang w:val="ru-RU"/>
        </w:rPr>
        <w:t>ПРЕЗИДИУМ</w:t>
      </w:r>
    </w:p>
    <w:p w14:paraId="74C6A539" w14:textId="77777777" w:rsidR="003A2E2F" w:rsidRPr="009B307E" w:rsidRDefault="003A2E2F" w:rsidP="003A2E2F">
      <w:pPr>
        <w:ind w:firstLine="0"/>
        <w:jc w:val="center"/>
        <w:rPr>
          <w:b/>
          <w:bCs/>
          <w:sz w:val="26"/>
          <w:szCs w:val="26"/>
        </w:rPr>
      </w:pPr>
      <w:r w:rsidRPr="009B307E">
        <w:rPr>
          <w:b/>
          <w:bCs/>
          <w:sz w:val="26"/>
          <w:szCs w:val="26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9B307E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239C9D80" w:rsidR="003A2E2F" w:rsidRPr="009B307E" w:rsidRDefault="003A2E2F" w:rsidP="000949CD">
            <w:pPr>
              <w:snapToGrid w:val="0"/>
              <w:ind w:firstLine="0"/>
              <w:rPr>
                <w:sz w:val="26"/>
                <w:szCs w:val="26"/>
              </w:rPr>
            </w:pPr>
            <w:r w:rsidRPr="009B307E">
              <w:rPr>
                <w:sz w:val="26"/>
                <w:szCs w:val="26"/>
              </w:rPr>
              <w:t>«</w:t>
            </w:r>
            <w:r w:rsidR="004F2F35" w:rsidRPr="009B307E">
              <w:rPr>
                <w:sz w:val="26"/>
                <w:szCs w:val="26"/>
              </w:rPr>
              <w:t>14</w:t>
            </w:r>
            <w:r w:rsidRPr="009B307E">
              <w:rPr>
                <w:sz w:val="26"/>
                <w:szCs w:val="26"/>
              </w:rPr>
              <w:t xml:space="preserve">» </w:t>
            </w:r>
            <w:r w:rsidR="004F2F35" w:rsidRPr="009B307E">
              <w:rPr>
                <w:sz w:val="26"/>
                <w:szCs w:val="26"/>
              </w:rPr>
              <w:t>февраля</w:t>
            </w:r>
            <w:r w:rsidRPr="009B307E">
              <w:rPr>
                <w:sz w:val="26"/>
                <w:szCs w:val="26"/>
              </w:rPr>
              <w:t xml:space="preserve"> 20</w:t>
            </w:r>
            <w:r w:rsidR="00A407A5" w:rsidRPr="009B307E">
              <w:rPr>
                <w:sz w:val="26"/>
                <w:szCs w:val="26"/>
              </w:rPr>
              <w:t>2</w:t>
            </w:r>
            <w:r w:rsidR="004F2F35" w:rsidRPr="009B307E">
              <w:rPr>
                <w:sz w:val="26"/>
                <w:szCs w:val="26"/>
              </w:rPr>
              <w:t>3</w:t>
            </w:r>
            <w:r w:rsidR="00D97646" w:rsidRPr="009B307E">
              <w:rPr>
                <w:sz w:val="26"/>
                <w:szCs w:val="26"/>
              </w:rPr>
              <w:t xml:space="preserve"> </w:t>
            </w:r>
            <w:r w:rsidRPr="009B307E">
              <w:rPr>
                <w:sz w:val="26"/>
                <w:szCs w:val="26"/>
              </w:rPr>
              <w:t>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9B307E" w:rsidRDefault="003A2E2F" w:rsidP="000949CD">
            <w:pPr>
              <w:snapToGrid w:val="0"/>
              <w:ind w:firstLine="0"/>
              <w:jc w:val="center"/>
              <w:rPr>
                <w:sz w:val="26"/>
                <w:szCs w:val="26"/>
              </w:rPr>
            </w:pPr>
            <w:r w:rsidRPr="009B307E">
              <w:rPr>
                <w:sz w:val="26"/>
                <w:szCs w:val="26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3215F2D2" w:rsidR="003A2E2F" w:rsidRPr="009B307E" w:rsidRDefault="003A2E2F" w:rsidP="000949CD">
            <w:pPr>
              <w:snapToGrid w:val="0"/>
              <w:ind w:firstLine="0"/>
              <w:jc w:val="right"/>
              <w:rPr>
                <w:sz w:val="26"/>
                <w:szCs w:val="26"/>
              </w:rPr>
            </w:pPr>
            <w:r w:rsidRPr="009B307E">
              <w:rPr>
                <w:sz w:val="26"/>
                <w:szCs w:val="26"/>
              </w:rPr>
              <w:t xml:space="preserve">№ </w:t>
            </w:r>
            <w:r w:rsidR="00FB0C23">
              <w:rPr>
                <w:sz w:val="26"/>
                <w:szCs w:val="26"/>
              </w:rPr>
              <w:t>31</w:t>
            </w:r>
          </w:p>
        </w:tc>
      </w:tr>
    </w:tbl>
    <w:p w14:paraId="15B8D75E" w14:textId="77777777" w:rsidR="00A407A5" w:rsidRPr="009B307E" w:rsidRDefault="00A407A5" w:rsidP="00A407A5">
      <w:pPr>
        <w:ind w:firstLine="0"/>
        <w:rPr>
          <w:b/>
          <w:sz w:val="26"/>
          <w:szCs w:val="26"/>
        </w:rPr>
      </w:pPr>
    </w:p>
    <w:p w14:paraId="15A6E304" w14:textId="77777777" w:rsidR="007335A7" w:rsidRPr="009B307E" w:rsidRDefault="007335A7" w:rsidP="007335A7">
      <w:pPr>
        <w:pStyle w:val="24"/>
        <w:shd w:val="clear" w:color="auto" w:fill="auto"/>
        <w:tabs>
          <w:tab w:val="right" w:pos="3272"/>
          <w:tab w:val="right" w:pos="3498"/>
          <w:tab w:val="right" w:pos="4237"/>
          <w:tab w:val="right" w:pos="5778"/>
          <w:tab w:val="left" w:pos="5953"/>
        </w:tabs>
        <w:spacing w:before="0" w:after="0" w:line="240" w:lineRule="auto"/>
        <w:rPr>
          <w:rFonts w:ascii="Times New Roman" w:hAnsi="Times New Roman" w:cs="Times New Roman"/>
          <w:b w:val="0"/>
          <w:sz w:val="26"/>
          <w:szCs w:val="26"/>
          <w:u w:val="single"/>
        </w:rPr>
      </w:pPr>
      <w:r w:rsidRPr="009B307E">
        <w:rPr>
          <w:rFonts w:ascii="Times New Roman" w:hAnsi="Times New Roman" w:cs="Times New Roman"/>
          <w:sz w:val="26"/>
          <w:szCs w:val="26"/>
        </w:rPr>
        <w:t>О результатах региональной профсоюзной тематической проверки состояния оценки и управления профессиональными рисками в системе охраны труда образовательных организаций Курской области</w:t>
      </w:r>
    </w:p>
    <w:p w14:paraId="3E5FCC2C" w14:textId="77777777" w:rsidR="007335A7" w:rsidRPr="009B307E" w:rsidRDefault="007335A7" w:rsidP="007335A7">
      <w:pPr>
        <w:pStyle w:val="24"/>
        <w:shd w:val="clear" w:color="auto" w:fill="auto"/>
        <w:tabs>
          <w:tab w:val="right" w:pos="3272"/>
          <w:tab w:val="right" w:pos="3498"/>
          <w:tab w:val="right" w:pos="4237"/>
          <w:tab w:val="right" w:pos="5778"/>
          <w:tab w:val="left" w:pos="5953"/>
        </w:tabs>
        <w:spacing w:before="0" w:after="0" w:line="240" w:lineRule="auto"/>
        <w:rPr>
          <w:rFonts w:ascii="Times New Roman" w:hAnsi="Times New Roman" w:cs="Times New Roman"/>
          <w:bCs w:val="0"/>
          <w:sz w:val="26"/>
          <w:szCs w:val="26"/>
        </w:rPr>
      </w:pPr>
      <w:r w:rsidRPr="009B307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14:paraId="11FFC351" w14:textId="77777777" w:rsidR="007335A7" w:rsidRPr="009B307E" w:rsidRDefault="00CB2C6D" w:rsidP="007335A7">
      <w:pPr>
        <w:ind w:firstLine="283"/>
        <w:jc w:val="both"/>
        <w:rPr>
          <w:bCs/>
          <w:sz w:val="26"/>
          <w:szCs w:val="26"/>
        </w:rPr>
      </w:pPr>
      <w:r w:rsidRPr="009B307E">
        <w:rPr>
          <w:sz w:val="26"/>
          <w:szCs w:val="26"/>
        </w:rPr>
        <w:tab/>
      </w:r>
      <w:r w:rsidR="007335A7" w:rsidRPr="009B307E">
        <w:rPr>
          <w:bCs/>
          <w:sz w:val="26"/>
          <w:szCs w:val="26"/>
        </w:rPr>
        <w:t>Согласно плану работы Курской областной организации Профсоюза на 2022 год, плану работы Курской городской организации Общероссийского Профсоюза образования на 2022 год, в соответствии с постановлением президиума Курского обкома Профсоюза от 17 ноября 2022 № 20-10, постановлением президиума Курского горкома профсоюза от 28.11.2022 № 28, с 28 ноября до 26 декабря 2022 года была проведена региональная профсоюзная тематическая проверка по теме: «Состояние оценки и управления профессиональными рисками в системе охраны труда образовательных организаций Курской области» (далее - РТП по охране труда-2022).</w:t>
      </w:r>
    </w:p>
    <w:p w14:paraId="1BF4B5C6" w14:textId="77777777" w:rsidR="007335A7" w:rsidRPr="009B307E" w:rsidRDefault="007335A7" w:rsidP="007335A7">
      <w:pPr>
        <w:ind w:firstLine="708"/>
        <w:jc w:val="both"/>
        <w:rPr>
          <w:bCs/>
          <w:sz w:val="26"/>
          <w:szCs w:val="26"/>
        </w:rPr>
      </w:pPr>
      <w:r w:rsidRPr="009B307E">
        <w:rPr>
          <w:bCs/>
          <w:sz w:val="26"/>
          <w:szCs w:val="26"/>
        </w:rPr>
        <w:t xml:space="preserve">РТП по охране труда-2022 проводилась в соответствии с Порядком проведения региональной профсоюзной тематической проверки, утвержденным постановлением президиума Курской областной организации Общероссийского Профсоюза образования от 17 ноября 2022г. № 20-10, постановлением президиума Курского горкома профсоюза от 28.11.2022 № 28. </w:t>
      </w:r>
    </w:p>
    <w:p w14:paraId="15EE1B03" w14:textId="77777777" w:rsidR="007335A7" w:rsidRPr="009B307E" w:rsidRDefault="007335A7" w:rsidP="007335A7">
      <w:pPr>
        <w:ind w:firstLine="708"/>
        <w:jc w:val="both"/>
        <w:rPr>
          <w:bCs/>
          <w:sz w:val="26"/>
          <w:szCs w:val="26"/>
        </w:rPr>
      </w:pPr>
      <w:r w:rsidRPr="009B307E">
        <w:rPr>
          <w:bCs/>
          <w:sz w:val="26"/>
          <w:szCs w:val="26"/>
        </w:rPr>
        <w:t>Постановлением президиума Курского горкома профсоюза от 28.11.2022 № 28 был утвержден состав комиссии для проведения РТП по охране труда – 2022, куда вошли</w:t>
      </w:r>
      <w:r w:rsidRPr="009B307E">
        <w:rPr>
          <w:bCs/>
          <w:color w:val="000000"/>
          <w:sz w:val="26"/>
          <w:szCs w:val="26"/>
        </w:rPr>
        <w:t xml:space="preserve"> </w:t>
      </w:r>
      <w:r w:rsidRPr="009B307E">
        <w:rPr>
          <w:bCs/>
          <w:sz w:val="26"/>
          <w:szCs w:val="26"/>
        </w:rPr>
        <w:t xml:space="preserve">внештатные технические инспекторы труда городской организации, члены президиума горкома профсоюза, представители профсоюзного актива, уполномоченные по охране труда. </w:t>
      </w:r>
    </w:p>
    <w:p w14:paraId="6A8F10C3" w14:textId="77777777" w:rsidR="007335A7" w:rsidRPr="009B307E" w:rsidRDefault="007335A7" w:rsidP="007335A7">
      <w:pPr>
        <w:ind w:firstLine="709"/>
        <w:jc w:val="both"/>
        <w:rPr>
          <w:bCs/>
          <w:sz w:val="26"/>
          <w:szCs w:val="26"/>
        </w:rPr>
      </w:pPr>
      <w:r w:rsidRPr="009B307E">
        <w:rPr>
          <w:bCs/>
          <w:sz w:val="26"/>
          <w:szCs w:val="26"/>
        </w:rPr>
        <w:t xml:space="preserve">Основной целью проведения РТП являлось выявление состояния оценки и управления профессиональными рисками, предупреждение и устранение нарушений законодательства в области охраны труда и иных нормативных правовых актов, регулирующих вопросы проведения оценки уровней профессиональных рисков в образовательных организациях. </w:t>
      </w:r>
    </w:p>
    <w:p w14:paraId="0D82FE68" w14:textId="77777777" w:rsidR="007335A7" w:rsidRPr="009B307E" w:rsidRDefault="007335A7" w:rsidP="007335A7">
      <w:pPr>
        <w:ind w:firstLine="709"/>
        <w:jc w:val="both"/>
        <w:rPr>
          <w:bCs/>
          <w:sz w:val="26"/>
          <w:szCs w:val="26"/>
        </w:rPr>
      </w:pPr>
      <w:r w:rsidRPr="009B307E">
        <w:rPr>
          <w:bCs/>
          <w:sz w:val="26"/>
          <w:szCs w:val="26"/>
        </w:rPr>
        <w:t>В ходе РТП по охране труда – 2022 были обследованы 16 образовательных организаций, состоящих на учете в Курской городской организации Профсоюза:</w:t>
      </w:r>
    </w:p>
    <w:p w14:paraId="75668F07" w14:textId="77777777" w:rsidR="007335A7" w:rsidRPr="009B307E" w:rsidRDefault="007335A7" w:rsidP="007335A7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6"/>
          <w:szCs w:val="26"/>
        </w:rPr>
      </w:pPr>
      <w:r w:rsidRPr="009B307E">
        <w:rPr>
          <w:bCs/>
          <w:color w:val="000000"/>
          <w:sz w:val="26"/>
          <w:szCs w:val="26"/>
        </w:rPr>
        <w:t>СОШ: №№ 10, 16, 30, 32, 37, 38, 56, школа – интернат № 2;</w:t>
      </w:r>
    </w:p>
    <w:p w14:paraId="7A8A0908" w14:textId="77777777" w:rsidR="007335A7" w:rsidRPr="009B307E" w:rsidRDefault="007335A7" w:rsidP="007335A7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6"/>
          <w:szCs w:val="26"/>
        </w:rPr>
      </w:pPr>
      <w:r w:rsidRPr="009B307E">
        <w:rPr>
          <w:bCs/>
          <w:color w:val="000000"/>
          <w:sz w:val="26"/>
          <w:szCs w:val="26"/>
        </w:rPr>
        <w:t>ДОУ: №№ 37, 40, 50, 69, 87, 95, 96;</w:t>
      </w:r>
    </w:p>
    <w:p w14:paraId="1C898419" w14:textId="77777777" w:rsidR="007335A7" w:rsidRPr="009B307E" w:rsidRDefault="007335A7" w:rsidP="007335A7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9B307E">
        <w:rPr>
          <w:bCs/>
          <w:color w:val="000000"/>
          <w:sz w:val="26"/>
          <w:szCs w:val="26"/>
        </w:rPr>
        <w:t xml:space="preserve">ДОД: </w:t>
      </w:r>
      <w:r w:rsidRPr="009B307E">
        <w:rPr>
          <w:bCs/>
          <w:sz w:val="26"/>
          <w:szCs w:val="26"/>
        </w:rPr>
        <w:t>Центр «Оберег».</w:t>
      </w:r>
    </w:p>
    <w:p w14:paraId="629D873A" w14:textId="77777777" w:rsidR="007335A7" w:rsidRPr="009B307E" w:rsidRDefault="007335A7" w:rsidP="007335A7">
      <w:pPr>
        <w:ind w:firstLine="708"/>
        <w:jc w:val="both"/>
        <w:rPr>
          <w:bCs/>
          <w:sz w:val="26"/>
          <w:szCs w:val="26"/>
        </w:rPr>
      </w:pPr>
      <w:bookmarkStart w:id="0" w:name="_Hlk123046398"/>
      <w:bookmarkStart w:id="1" w:name="_Hlk123045951"/>
      <w:r w:rsidRPr="009B307E">
        <w:rPr>
          <w:bCs/>
          <w:sz w:val="26"/>
          <w:szCs w:val="26"/>
        </w:rPr>
        <w:t>В организациях</w:t>
      </w:r>
      <w:bookmarkEnd w:id="0"/>
      <w:r w:rsidRPr="009B307E">
        <w:rPr>
          <w:bCs/>
          <w:sz w:val="26"/>
          <w:szCs w:val="26"/>
        </w:rPr>
        <w:t xml:space="preserve"> есть </w:t>
      </w:r>
      <w:bookmarkEnd w:id="1"/>
      <w:r w:rsidRPr="009B307E">
        <w:rPr>
          <w:bCs/>
          <w:sz w:val="26"/>
          <w:szCs w:val="26"/>
        </w:rPr>
        <w:t xml:space="preserve">приказ о мероприятиях по оценке профессиональных рисков. </w:t>
      </w:r>
    </w:p>
    <w:p w14:paraId="5059953C" w14:textId="77777777" w:rsidR="007335A7" w:rsidRPr="009B307E" w:rsidRDefault="007335A7" w:rsidP="007335A7">
      <w:pPr>
        <w:ind w:firstLine="708"/>
        <w:jc w:val="both"/>
        <w:rPr>
          <w:bCs/>
          <w:sz w:val="26"/>
          <w:szCs w:val="26"/>
        </w:rPr>
      </w:pPr>
      <w:r w:rsidRPr="009B307E">
        <w:rPr>
          <w:bCs/>
          <w:sz w:val="26"/>
          <w:szCs w:val="26"/>
        </w:rPr>
        <w:t xml:space="preserve">В 5 организациях проведение оценки уровней профессиональных рисков осуществлялось без привлечения экспертных организаций, выполняющих оценку на договорной основе. </w:t>
      </w:r>
    </w:p>
    <w:p w14:paraId="17BEFE7C" w14:textId="77777777" w:rsidR="007335A7" w:rsidRPr="009B307E" w:rsidRDefault="007335A7" w:rsidP="007335A7">
      <w:pPr>
        <w:ind w:firstLine="708"/>
        <w:jc w:val="both"/>
        <w:rPr>
          <w:bCs/>
          <w:sz w:val="26"/>
          <w:szCs w:val="26"/>
        </w:rPr>
      </w:pPr>
      <w:bookmarkStart w:id="2" w:name="_Hlk123046268"/>
      <w:r w:rsidRPr="009B307E">
        <w:rPr>
          <w:bCs/>
          <w:sz w:val="26"/>
          <w:szCs w:val="26"/>
        </w:rPr>
        <w:lastRenderedPageBreak/>
        <w:t xml:space="preserve">В </w:t>
      </w:r>
      <w:bookmarkEnd w:id="2"/>
      <w:r w:rsidRPr="009B307E">
        <w:rPr>
          <w:bCs/>
          <w:sz w:val="26"/>
          <w:szCs w:val="26"/>
        </w:rPr>
        <w:t xml:space="preserve">11 организациях проведение оценки уровней профессиональных рисков осуществлялось экспертными организациями, выполняющими оценку на договорной основе.    </w:t>
      </w:r>
    </w:p>
    <w:p w14:paraId="15358CCD" w14:textId="77777777" w:rsidR="007335A7" w:rsidRPr="009B307E" w:rsidRDefault="007335A7" w:rsidP="007335A7">
      <w:pPr>
        <w:ind w:firstLine="708"/>
        <w:jc w:val="both"/>
        <w:rPr>
          <w:bCs/>
          <w:sz w:val="26"/>
          <w:szCs w:val="26"/>
        </w:rPr>
      </w:pPr>
      <w:r w:rsidRPr="009B307E">
        <w:rPr>
          <w:bCs/>
          <w:sz w:val="26"/>
          <w:szCs w:val="26"/>
        </w:rPr>
        <w:t>Во всех проверенных организациях в положении о системе управления охраной труда (СУОТ) прописаны обязательства работодателя по устранению опасностей и снижению уровней профессиональных рисков на рабочих местах, есть реестр выявленных опасностей, отчёт об оформлении результатов проведенной работодателем оценки рисков с указанием установленных уровней в соответствии с выбранной методикой, применяются результаты проведения специальной оценки условий труда для оценки уровней профессиональных рисков и др.</w:t>
      </w:r>
    </w:p>
    <w:p w14:paraId="42675F54" w14:textId="77777777" w:rsidR="007335A7" w:rsidRPr="009B307E" w:rsidRDefault="007335A7" w:rsidP="007335A7">
      <w:pPr>
        <w:ind w:firstLine="708"/>
        <w:jc w:val="both"/>
        <w:rPr>
          <w:bCs/>
          <w:sz w:val="26"/>
          <w:szCs w:val="26"/>
        </w:rPr>
      </w:pPr>
      <w:r w:rsidRPr="009B307E">
        <w:rPr>
          <w:bCs/>
          <w:sz w:val="26"/>
          <w:szCs w:val="26"/>
        </w:rPr>
        <w:t>Работники всех образовательных организаций ознакомлены под роспись с результатом оценки уровней профессиональных рисков.</w:t>
      </w:r>
    </w:p>
    <w:p w14:paraId="12C0DE9A" w14:textId="77777777" w:rsidR="007335A7" w:rsidRPr="009B307E" w:rsidRDefault="007335A7" w:rsidP="007335A7">
      <w:pPr>
        <w:ind w:firstLine="708"/>
        <w:jc w:val="both"/>
        <w:rPr>
          <w:bCs/>
          <w:sz w:val="26"/>
          <w:szCs w:val="26"/>
          <w:u w:val="single"/>
        </w:rPr>
      </w:pPr>
      <w:r w:rsidRPr="009B307E">
        <w:rPr>
          <w:bCs/>
          <w:sz w:val="26"/>
          <w:szCs w:val="26"/>
          <w:u w:val="single"/>
        </w:rPr>
        <w:t xml:space="preserve">Вместе с тем, в ходе проверки выявлены следующие нарушения: </w:t>
      </w:r>
    </w:p>
    <w:p w14:paraId="0C287F8F" w14:textId="77777777" w:rsidR="007335A7" w:rsidRPr="009B307E" w:rsidRDefault="007335A7" w:rsidP="007335A7">
      <w:pPr>
        <w:ind w:firstLine="708"/>
        <w:jc w:val="both"/>
        <w:rPr>
          <w:bCs/>
          <w:sz w:val="26"/>
          <w:szCs w:val="26"/>
        </w:rPr>
      </w:pPr>
      <w:r w:rsidRPr="009B307E">
        <w:rPr>
          <w:bCs/>
          <w:sz w:val="26"/>
          <w:szCs w:val="26"/>
        </w:rPr>
        <w:t>в СОШ № 56 отсутствуют:</w:t>
      </w:r>
    </w:p>
    <w:p w14:paraId="08B23A9D" w14:textId="77777777" w:rsidR="007335A7" w:rsidRPr="009B307E" w:rsidRDefault="007335A7" w:rsidP="007335A7">
      <w:pPr>
        <w:ind w:firstLine="708"/>
        <w:jc w:val="both"/>
        <w:rPr>
          <w:bCs/>
          <w:sz w:val="26"/>
          <w:szCs w:val="26"/>
        </w:rPr>
      </w:pPr>
      <w:r w:rsidRPr="009B307E">
        <w:rPr>
          <w:bCs/>
          <w:sz w:val="26"/>
          <w:szCs w:val="26"/>
        </w:rPr>
        <w:t>приказ о мероприятиях по оценке профессиональных рисков в образовательных организациях;</w:t>
      </w:r>
    </w:p>
    <w:p w14:paraId="387F4C36" w14:textId="77777777" w:rsidR="007335A7" w:rsidRPr="009B307E" w:rsidRDefault="007335A7" w:rsidP="007335A7">
      <w:pPr>
        <w:ind w:firstLine="708"/>
        <w:jc w:val="both"/>
        <w:rPr>
          <w:bCs/>
          <w:sz w:val="26"/>
          <w:szCs w:val="26"/>
        </w:rPr>
      </w:pPr>
      <w:r w:rsidRPr="009B307E">
        <w:rPr>
          <w:bCs/>
          <w:sz w:val="26"/>
          <w:szCs w:val="26"/>
        </w:rPr>
        <w:t>план - график работ по оценке рисков в образовательной организации;</w:t>
      </w:r>
    </w:p>
    <w:p w14:paraId="069B8FC8" w14:textId="77777777" w:rsidR="007335A7" w:rsidRPr="009B307E" w:rsidRDefault="007335A7" w:rsidP="007335A7">
      <w:pPr>
        <w:ind w:firstLine="708"/>
        <w:jc w:val="both"/>
        <w:rPr>
          <w:bCs/>
          <w:sz w:val="26"/>
          <w:szCs w:val="26"/>
        </w:rPr>
      </w:pPr>
      <w:r w:rsidRPr="009B307E">
        <w:rPr>
          <w:bCs/>
          <w:sz w:val="26"/>
          <w:szCs w:val="26"/>
        </w:rPr>
        <w:t>методика</w:t>
      </w:r>
      <w:r w:rsidRPr="009B307E">
        <w:rPr>
          <w:bCs/>
          <w:color w:val="000000"/>
          <w:sz w:val="26"/>
          <w:szCs w:val="26"/>
          <w:shd w:val="clear" w:color="auto" w:fill="FFFFFF"/>
        </w:rPr>
        <w:t xml:space="preserve"> оценки уровня рисков,</w:t>
      </w:r>
      <w:r w:rsidRPr="009B307E">
        <w:rPr>
          <w:bCs/>
          <w:sz w:val="26"/>
          <w:szCs w:val="26"/>
        </w:rPr>
        <w:t xml:space="preserve"> закреплённая в разделе Положения о СУОТ и (или) соответствующем локальном нормативном акте;</w:t>
      </w:r>
    </w:p>
    <w:p w14:paraId="18E7AF2B" w14:textId="77777777" w:rsidR="007335A7" w:rsidRPr="009B307E" w:rsidRDefault="007335A7" w:rsidP="007335A7">
      <w:pPr>
        <w:ind w:firstLine="708"/>
        <w:jc w:val="both"/>
        <w:rPr>
          <w:bCs/>
          <w:sz w:val="26"/>
          <w:szCs w:val="26"/>
        </w:rPr>
      </w:pPr>
      <w:r w:rsidRPr="009B307E">
        <w:rPr>
          <w:bCs/>
          <w:sz w:val="26"/>
          <w:szCs w:val="26"/>
        </w:rPr>
        <w:t>перечень мер для исключения или снижения уровней профессиональных рисков;</w:t>
      </w:r>
    </w:p>
    <w:p w14:paraId="0B37D15A" w14:textId="77777777" w:rsidR="007335A7" w:rsidRPr="009B307E" w:rsidRDefault="007335A7" w:rsidP="007335A7">
      <w:pPr>
        <w:ind w:firstLine="708"/>
        <w:jc w:val="both"/>
        <w:rPr>
          <w:bCs/>
          <w:sz w:val="26"/>
          <w:szCs w:val="26"/>
        </w:rPr>
      </w:pPr>
      <w:r w:rsidRPr="009B307E">
        <w:rPr>
          <w:bCs/>
          <w:color w:val="000000"/>
          <w:sz w:val="26"/>
          <w:szCs w:val="26"/>
          <w:shd w:val="clear" w:color="auto" w:fill="FFFFFF"/>
        </w:rPr>
        <w:t>проведение повторной оценки уровней профессиональных рисков</w:t>
      </w:r>
      <w:r w:rsidRPr="009B307E">
        <w:rPr>
          <w:bCs/>
          <w:sz w:val="26"/>
          <w:szCs w:val="26"/>
        </w:rPr>
        <w:t xml:space="preserve"> </w:t>
      </w:r>
      <w:r w:rsidRPr="009B307E">
        <w:rPr>
          <w:bCs/>
          <w:color w:val="000000"/>
          <w:sz w:val="26"/>
          <w:szCs w:val="26"/>
          <w:shd w:val="clear" w:color="auto" w:fill="FFFFFF"/>
        </w:rPr>
        <w:t>после проведения мероприятий по снижению уровня риска</w:t>
      </w:r>
      <w:r w:rsidRPr="009B307E">
        <w:rPr>
          <w:bCs/>
          <w:i/>
          <w:sz w:val="26"/>
          <w:szCs w:val="26"/>
        </w:rPr>
        <w:t xml:space="preserve"> </w:t>
      </w:r>
      <w:r w:rsidRPr="009B307E">
        <w:rPr>
          <w:bCs/>
          <w:sz w:val="26"/>
          <w:szCs w:val="26"/>
        </w:rPr>
        <w:t>в образовательной организации;</w:t>
      </w:r>
    </w:p>
    <w:p w14:paraId="77671D2B" w14:textId="77777777" w:rsidR="007335A7" w:rsidRPr="009B307E" w:rsidRDefault="007335A7" w:rsidP="007335A7">
      <w:pPr>
        <w:ind w:firstLine="708"/>
        <w:jc w:val="both"/>
        <w:rPr>
          <w:bCs/>
          <w:sz w:val="26"/>
          <w:szCs w:val="26"/>
        </w:rPr>
      </w:pPr>
      <w:r w:rsidRPr="009B307E">
        <w:rPr>
          <w:bCs/>
          <w:sz w:val="26"/>
          <w:szCs w:val="26"/>
        </w:rPr>
        <w:t>в штатном расписании нет должности «специалист по охране труда».</w:t>
      </w:r>
    </w:p>
    <w:p w14:paraId="49D6F2A8" w14:textId="77777777" w:rsidR="007335A7" w:rsidRPr="009B307E" w:rsidRDefault="007335A7" w:rsidP="007335A7">
      <w:pPr>
        <w:ind w:firstLine="708"/>
        <w:jc w:val="both"/>
        <w:rPr>
          <w:bCs/>
          <w:sz w:val="26"/>
          <w:szCs w:val="26"/>
        </w:rPr>
      </w:pPr>
      <w:r w:rsidRPr="009B307E">
        <w:rPr>
          <w:bCs/>
          <w:sz w:val="26"/>
          <w:szCs w:val="26"/>
        </w:rPr>
        <w:t>В СОШ № 37 отсутствует</w:t>
      </w:r>
      <w:r w:rsidRPr="009B307E">
        <w:rPr>
          <w:b/>
          <w:sz w:val="26"/>
          <w:szCs w:val="26"/>
        </w:rPr>
        <w:t xml:space="preserve"> </w:t>
      </w:r>
      <w:r w:rsidRPr="009B307E">
        <w:rPr>
          <w:bCs/>
          <w:sz w:val="26"/>
          <w:szCs w:val="26"/>
        </w:rPr>
        <w:t>методика</w:t>
      </w:r>
      <w:r w:rsidRPr="009B307E">
        <w:rPr>
          <w:bCs/>
          <w:color w:val="000000"/>
          <w:sz w:val="26"/>
          <w:szCs w:val="26"/>
          <w:shd w:val="clear" w:color="auto" w:fill="FFFFFF"/>
        </w:rPr>
        <w:t xml:space="preserve"> оценки уровня рисков,</w:t>
      </w:r>
      <w:r w:rsidRPr="009B307E">
        <w:rPr>
          <w:bCs/>
          <w:sz w:val="26"/>
          <w:szCs w:val="26"/>
        </w:rPr>
        <w:t xml:space="preserve"> закреплённая в разделе Положения о СУОТ и (или) соответствующем локальном нормативном акте;</w:t>
      </w:r>
    </w:p>
    <w:p w14:paraId="5627F092" w14:textId="77777777" w:rsidR="007335A7" w:rsidRPr="009B307E" w:rsidRDefault="007335A7" w:rsidP="007335A7">
      <w:pPr>
        <w:ind w:firstLine="709"/>
        <w:jc w:val="both"/>
        <w:rPr>
          <w:color w:val="000000"/>
          <w:sz w:val="26"/>
          <w:szCs w:val="26"/>
        </w:rPr>
      </w:pPr>
      <w:r w:rsidRPr="009B307E">
        <w:rPr>
          <w:bCs/>
          <w:color w:val="000000"/>
          <w:sz w:val="26"/>
          <w:szCs w:val="26"/>
        </w:rPr>
        <w:t>В ходе РТП по ОТ-2022 проанализированы</w:t>
      </w:r>
      <w:r w:rsidRPr="009B307E">
        <w:rPr>
          <w:b/>
          <w:color w:val="000000"/>
          <w:sz w:val="26"/>
          <w:szCs w:val="26"/>
        </w:rPr>
        <w:t xml:space="preserve"> </w:t>
      </w:r>
      <w:r w:rsidRPr="009B307E">
        <w:rPr>
          <w:color w:val="000000"/>
          <w:sz w:val="26"/>
          <w:szCs w:val="26"/>
        </w:rPr>
        <w:t>общее состояние оценки и управления профессиональными рисками в системе охраны труда образовательных организаций, определены сложности и проблемы при оценке и управлении профессиональными рисками.</w:t>
      </w:r>
    </w:p>
    <w:p w14:paraId="5544ED33" w14:textId="77777777" w:rsidR="007335A7" w:rsidRPr="009B307E" w:rsidRDefault="007335A7" w:rsidP="007335A7">
      <w:pPr>
        <w:ind w:firstLine="709"/>
        <w:jc w:val="both"/>
        <w:rPr>
          <w:color w:val="000000"/>
          <w:sz w:val="26"/>
          <w:szCs w:val="26"/>
        </w:rPr>
      </w:pPr>
      <w:r w:rsidRPr="009B307E">
        <w:rPr>
          <w:color w:val="000000"/>
          <w:sz w:val="26"/>
          <w:szCs w:val="26"/>
        </w:rPr>
        <w:t>Членами комиссии были даны конкретные рекомендации специалистам по охране труда образовательных организаций по совершенствованию и повышению эффективности проведения оценки уровней профессиональных рисков и снижению уровней таких рисков.</w:t>
      </w:r>
    </w:p>
    <w:p w14:paraId="504CA766" w14:textId="77777777" w:rsidR="007335A7" w:rsidRPr="009B307E" w:rsidRDefault="007335A7" w:rsidP="007335A7">
      <w:pPr>
        <w:ind w:firstLine="708"/>
        <w:jc w:val="both"/>
        <w:rPr>
          <w:bCs/>
          <w:sz w:val="26"/>
          <w:szCs w:val="26"/>
        </w:rPr>
      </w:pPr>
    </w:p>
    <w:p w14:paraId="7CFEBD23" w14:textId="14205CF1" w:rsidR="00A407A5" w:rsidRPr="009B307E" w:rsidRDefault="00A407A5" w:rsidP="0063424F">
      <w:pPr>
        <w:ind w:firstLine="708"/>
        <w:jc w:val="center"/>
        <w:rPr>
          <w:b/>
          <w:sz w:val="26"/>
          <w:szCs w:val="26"/>
        </w:rPr>
      </w:pPr>
      <w:r w:rsidRPr="009B307E">
        <w:rPr>
          <w:b/>
          <w:sz w:val="26"/>
          <w:szCs w:val="26"/>
        </w:rPr>
        <w:t>Президиум горкома Профсоюза</w:t>
      </w:r>
    </w:p>
    <w:p w14:paraId="53AAD03D" w14:textId="77777777" w:rsidR="00A407A5" w:rsidRPr="009B307E" w:rsidRDefault="00A407A5" w:rsidP="0063424F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307E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14:paraId="08B08E4F" w14:textId="7DEBECB7" w:rsidR="007335A7" w:rsidRPr="009B307E" w:rsidRDefault="007335A7" w:rsidP="007335A7">
      <w:pPr>
        <w:ind w:firstLine="709"/>
        <w:jc w:val="both"/>
        <w:rPr>
          <w:sz w:val="26"/>
          <w:szCs w:val="26"/>
        </w:rPr>
      </w:pPr>
      <w:r w:rsidRPr="009B307E">
        <w:rPr>
          <w:sz w:val="26"/>
          <w:szCs w:val="26"/>
        </w:rPr>
        <w:t>1. Утвердить итоги региональной тематической проверки состояния оценки и управления профессиональными рисками в системе охраны труда образовательных организаций Курской области (РТП-22) – сводную ведомость и Пояснительную записку к ней.</w:t>
      </w:r>
    </w:p>
    <w:p w14:paraId="5EE52708" w14:textId="1290A55C" w:rsidR="00551DF3" w:rsidRPr="009B307E" w:rsidRDefault="00551DF3" w:rsidP="007335A7">
      <w:pPr>
        <w:ind w:firstLine="709"/>
        <w:jc w:val="both"/>
        <w:rPr>
          <w:iCs/>
          <w:sz w:val="26"/>
          <w:szCs w:val="26"/>
        </w:rPr>
      </w:pPr>
      <w:r w:rsidRPr="009B307E">
        <w:rPr>
          <w:iCs/>
          <w:sz w:val="26"/>
          <w:szCs w:val="26"/>
        </w:rPr>
        <w:t>2. Комитету Курской городской организации Профсоюза:</w:t>
      </w:r>
    </w:p>
    <w:p w14:paraId="270DE7C0" w14:textId="141339BE" w:rsidR="00551DF3" w:rsidRPr="009B307E" w:rsidRDefault="00551DF3" w:rsidP="00551DF3">
      <w:pPr>
        <w:ind w:firstLine="426"/>
        <w:jc w:val="both"/>
        <w:rPr>
          <w:spacing w:val="-2"/>
          <w:sz w:val="26"/>
          <w:szCs w:val="26"/>
        </w:rPr>
      </w:pPr>
      <w:r w:rsidRPr="009B307E">
        <w:rPr>
          <w:rFonts w:eastAsiaTheme="minorHAnsi"/>
          <w:sz w:val="26"/>
          <w:szCs w:val="26"/>
          <w:lang w:eastAsia="en-US"/>
        </w:rPr>
        <w:t>- с учетом результатов проверки подготовить в адрес комитета образования города Курска предложения, направленные на улучшение охраны труда и здоровья работников и обучающихся;</w:t>
      </w:r>
      <w:r w:rsidRPr="009B307E">
        <w:rPr>
          <w:spacing w:val="-2"/>
          <w:sz w:val="26"/>
          <w:szCs w:val="26"/>
        </w:rPr>
        <w:t xml:space="preserve"> </w:t>
      </w:r>
    </w:p>
    <w:p w14:paraId="5B806858" w14:textId="77777777" w:rsidR="00551DF3" w:rsidRPr="009B307E" w:rsidRDefault="00551DF3" w:rsidP="00551DF3">
      <w:pPr>
        <w:ind w:firstLine="426"/>
        <w:jc w:val="both"/>
        <w:rPr>
          <w:rFonts w:eastAsia="Calibri"/>
          <w:sz w:val="26"/>
          <w:szCs w:val="26"/>
        </w:rPr>
      </w:pPr>
      <w:r w:rsidRPr="009B307E">
        <w:rPr>
          <w:sz w:val="26"/>
          <w:szCs w:val="26"/>
        </w:rPr>
        <w:t xml:space="preserve">- </w:t>
      </w:r>
      <w:r w:rsidRPr="009B307E">
        <w:rPr>
          <w:rFonts w:eastAsia="Calibri"/>
          <w:sz w:val="26"/>
          <w:szCs w:val="26"/>
        </w:rPr>
        <w:t>продолжить осуществление контроля</w:t>
      </w:r>
      <w:r w:rsidRPr="009B307E">
        <w:rPr>
          <w:sz w:val="26"/>
          <w:szCs w:val="26"/>
        </w:rPr>
        <w:t xml:space="preserve"> состояния оценки и управления профессиональными рисками в системе охраны труда образовательных организаций области</w:t>
      </w:r>
      <w:r w:rsidRPr="009B307E">
        <w:rPr>
          <w:rFonts w:eastAsia="Calibri"/>
          <w:sz w:val="26"/>
          <w:szCs w:val="26"/>
        </w:rPr>
        <w:t>, не охваченных РТП-22, а также имеющих нарушения и проблемы в оценке и управлении профессиональными рисками;</w:t>
      </w:r>
    </w:p>
    <w:p w14:paraId="682FEFA1" w14:textId="23B47CF1" w:rsidR="00551DF3" w:rsidRPr="009B307E" w:rsidRDefault="00551DF3" w:rsidP="00551DF3">
      <w:pPr>
        <w:ind w:firstLine="426"/>
        <w:jc w:val="both"/>
        <w:rPr>
          <w:rFonts w:eastAsia="Calibri"/>
          <w:sz w:val="26"/>
          <w:szCs w:val="26"/>
        </w:rPr>
      </w:pPr>
      <w:r w:rsidRPr="009B307E">
        <w:rPr>
          <w:rFonts w:eastAsia="Calibri"/>
          <w:sz w:val="26"/>
          <w:szCs w:val="26"/>
        </w:rPr>
        <w:t>- добиваться от работодателей исполнения в полном объеме представлений, выданных технической инспекцией труда городской организации;</w:t>
      </w:r>
    </w:p>
    <w:p w14:paraId="0C1BCD27" w14:textId="6F248416" w:rsidR="00551DF3" w:rsidRPr="009B307E" w:rsidRDefault="00551DF3" w:rsidP="00551DF3">
      <w:pPr>
        <w:jc w:val="both"/>
        <w:rPr>
          <w:bCs/>
          <w:sz w:val="26"/>
          <w:szCs w:val="26"/>
        </w:rPr>
      </w:pPr>
      <w:r w:rsidRPr="009B307E">
        <w:rPr>
          <w:bCs/>
          <w:sz w:val="26"/>
          <w:szCs w:val="26"/>
        </w:rPr>
        <w:lastRenderedPageBreak/>
        <w:t>- продолжить оказание методической и практической помощи профсоюзному активу, руководителям образовательных организаций по вопросам оценки и управления профессиональными рисками.</w:t>
      </w:r>
    </w:p>
    <w:p w14:paraId="7850130F" w14:textId="458C117A" w:rsidR="007335A7" w:rsidRPr="009B307E" w:rsidRDefault="00551DF3" w:rsidP="007335A7">
      <w:pPr>
        <w:ind w:firstLine="426"/>
        <w:jc w:val="both"/>
        <w:rPr>
          <w:sz w:val="26"/>
          <w:szCs w:val="26"/>
        </w:rPr>
      </w:pPr>
      <w:r w:rsidRPr="009B307E">
        <w:rPr>
          <w:sz w:val="26"/>
          <w:szCs w:val="26"/>
        </w:rPr>
        <w:t>3</w:t>
      </w:r>
      <w:r w:rsidR="007335A7" w:rsidRPr="009B307E">
        <w:rPr>
          <w:sz w:val="26"/>
          <w:szCs w:val="26"/>
        </w:rPr>
        <w:t>. Председателям ППО, у</w:t>
      </w:r>
      <w:r w:rsidR="007335A7" w:rsidRPr="009B307E">
        <w:rPr>
          <w:rFonts w:eastAsiaTheme="minorHAnsi"/>
          <w:sz w:val="26"/>
          <w:szCs w:val="26"/>
          <w:lang w:eastAsia="en-US"/>
        </w:rPr>
        <w:t>полномоченным по охране труда в рамках полномочий, определенных Положением о технической инспекции труда Профсоюза работников народного образования и науки РФ</w:t>
      </w:r>
      <w:r w:rsidRPr="009B307E">
        <w:rPr>
          <w:rFonts w:eastAsiaTheme="minorHAnsi"/>
          <w:sz w:val="26"/>
          <w:szCs w:val="26"/>
          <w:lang w:eastAsia="en-US"/>
        </w:rPr>
        <w:t>,</w:t>
      </w:r>
      <w:r w:rsidR="007335A7" w:rsidRPr="009B307E">
        <w:rPr>
          <w:rFonts w:eastAsiaTheme="minorHAnsi"/>
          <w:sz w:val="26"/>
          <w:szCs w:val="26"/>
          <w:lang w:eastAsia="en-US"/>
        </w:rPr>
        <w:t xml:space="preserve"> Положением об уполномоченном (доверенном) лице по охране труда профкома образовательной организации (утверждены Постановлением Исполкома Профсоюза от 10 июня 2019 г. №17-15):</w:t>
      </w:r>
    </w:p>
    <w:p w14:paraId="32F826A7" w14:textId="30CB2F8C" w:rsidR="007335A7" w:rsidRPr="009B307E" w:rsidRDefault="007335A7" w:rsidP="007335A7">
      <w:pPr>
        <w:ind w:firstLine="426"/>
        <w:jc w:val="both"/>
        <w:rPr>
          <w:rFonts w:eastAsiaTheme="minorHAnsi"/>
          <w:sz w:val="26"/>
          <w:szCs w:val="26"/>
          <w:lang w:eastAsia="en-US"/>
        </w:rPr>
      </w:pPr>
      <w:r w:rsidRPr="009B307E">
        <w:rPr>
          <w:rFonts w:eastAsia="Calibri"/>
          <w:sz w:val="26"/>
          <w:szCs w:val="26"/>
        </w:rPr>
        <w:t xml:space="preserve">- проанализировать результаты проверки и рассмотреть их на заседаниях </w:t>
      </w:r>
      <w:r w:rsidR="00551DF3" w:rsidRPr="009B307E">
        <w:rPr>
          <w:rFonts w:eastAsia="Calibri"/>
          <w:sz w:val="26"/>
          <w:szCs w:val="26"/>
        </w:rPr>
        <w:t>профкомов,</w:t>
      </w:r>
      <w:r w:rsidRPr="009B307E">
        <w:rPr>
          <w:rFonts w:eastAsia="Calibri"/>
          <w:sz w:val="26"/>
          <w:szCs w:val="26"/>
        </w:rPr>
        <w:t xml:space="preserve"> а также на совместных совещаниях руководителей образовательных организаций и председателей</w:t>
      </w:r>
      <w:r w:rsidR="00551DF3" w:rsidRPr="009B307E">
        <w:rPr>
          <w:rFonts w:eastAsia="Calibri"/>
          <w:sz w:val="26"/>
          <w:szCs w:val="26"/>
        </w:rPr>
        <w:t xml:space="preserve"> ППО</w:t>
      </w:r>
      <w:r w:rsidRPr="009B307E">
        <w:rPr>
          <w:rFonts w:eastAsia="Calibri"/>
          <w:sz w:val="26"/>
          <w:szCs w:val="26"/>
        </w:rPr>
        <w:t xml:space="preserve">, актива организаций Профсоюза с целью разработки и </w:t>
      </w:r>
      <w:r w:rsidRPr="009B307E">
        <w:rPr>
          <w:rFonts w:eastAsia="Calibri"/>
          <w:sz w:val="26"/>
          <w:szCs w:val="26"/>
          <w:lang w:eastAsia="en-US"/>
        </w:rPr>
        <w:t xml:space="preserve">принятия системных предупредительных мер по сохранению жизни и здоровья работников и обучающихся </w:t>
      </w:r>
      <w:r w:rsidRPr="009B307E">
        <w:rPr>
          <w:color w:val="000000"/>
          <w:spacing w:val="-2"/>
          <w:sz w:val="26"/>
          <w:szCs w:val="26"/>
        </w:rPr>
        <w:t>в образовательных организациях</w:t>
      </w:r>
      <w:r w:rsidRPr="009B307E">
        <w:rPr>
          <w:rFonts w:eastAsia="Calibri"/>
          <w:sz w:val="26"/>
          <w:szCs w:val="26"/>
          <w:lang w:eastAsia="en-US"/>
        </w:rPr>
        <w:t>;</w:t>
      </w:r>
      <w:r w:rsidRPr="009B307E">
        <w:rPr>
          <w:rFonts w:eastAsiaTheme="minorHAnsi"/>
          <w:sz w:val="26"/>
          <w:szCs w:val="26"/>
          <w:lang w:eastAsia="en-US"/>
        </w:rPr>
        <w:t xml:space="preserve"> </w:t>
      </w:r>
    </w:p>
    <w:p w14:paraId="3D3861DE" w14:textId="700EC6F5" w:rsidR="007335A7" w:rsidRPr="009B307E" w:rsidRDefault="00551DF3" w:rsidP="007335A7">
      <w:pPr>
        <w:ind w:firstLine="426"/>
        <w:jc w:val="both"/>
        <w:rPr>
          <w:sz w:val="26"/>
          <w:szCs w:val="26"/>
        </w:rPr>
      </w:pPr>
      <w:r w:rsidRPr="009B307E">
        <w:rPr>
          <w:sz w:val="26"/>
          <w:szCs w:val="26"/>
        </w:rPr>
        <w:t>4</w:t>
      </w:r>
      <w:r w:rsidR="007335A7" w:rsidRPr="009B307E">
        <w:rPr>
          <w:sz w:val="26"/>
          <w:szCs w:val="26"/>
        </w:rPr>
        <w:t xml:space="preserve">. </w:t>
      </w:r>
      <w:r w:rsidRPr="009B307E">
        <w:rPr>
          <w:sz w:val="26"/>
          <w:szCs w:val="26"/>
        </w:rPr>
        <w:t>Объявить благодарность внештатным инспекторам труда и профсоюзному активу, принимавшим участие в РТП по охране труда – 2022:</w:t>
      </w:r>
    </w:p>
    <w:p w14:paraId="76D2790A" w14:textId="1105B5F4" w:rsidR="00551DF3" w:rsidRPr="009B307E" w:rsidRDefault="00551DF3" w:rsidP="00551DF3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B307E">
        <w:rPr>
          <w:rFonts w:ascii="Times New Roman" w:hAnsi="Times New Roman" w:cs="Times New Roman"/>
          <w:sz w:val="26"/>
          <w:szCs w:val="26"/>
        </w:rPr>
        <w:t>Корогодин</w:t>
      </w:r>
      <w:r w:rsidR="009B307E" w:rsidRPr="009B307E">
        <w:rPr>
          <w:rFonts w:ascii="Times New Roman" w:hAnsi="Times New Roman" w:cs="Times New Roman"/>
          <w:sz w:val="26"/>
          <w:szCs w:val="26"/>
        </w:rPr>
        <w:t>ой</w:t>
      </w:r>
      <w:proofErr w:type="spellEnd"/>
      <w:r w:rsidRPr="009B307E">
        <w:rPr>
          <w:rFonts w:ascii="Times New Roman" w:hAnsi="Times New Roman" w:cs="Times New Roman"/>
          <w:sz w:val="26"/>
          <w:szCs w:val="26"/>
        </w:rPr>
        <w:t xml:space="preserve"> Е.Н. – член</w:t>
      </w:r>
      <w:r w:rsidR="009B307E" w:rsidRPr="009B307E">
        <w:rPr>
          <w:rFonts w:ascii="Times New Roman" w:hAnsi="Times New Roman" w:cs="Times New Roman"/>
          <w:sz w:val="26"/>
          <w:szCs w:val="26"/>
        </w:rPr>
        <w:t>у</w:t>
      </w:r>
      <w:r w:rsidRPr="009B307E">
        <w:rPr>
          <w:rFonts w:ascii="Times New Roman" w:hAnsi="Times New Roman" w:cs="Times New Roman"/>
          <w:sz w:val="26"/>
          <w:szCs w:val="26"/>
        </w:rPr>
        <w:t xml:space="preserve"> президиума Курской городской организации Общероссийского Профсоюза образования, внештатн</w:t>
      </w:r>
      <w:r w:rsidR="009B307E" w:rsidRPr="009B307E">
        <w:rPr>
          <w:rFonts w:ascii="Times New Roman" w:hAnsi="Times New Roman" w:cs="Times New Roman"/>
          <w:sz w:val="26"/>
          <w:szCs w:val="26"/>
        </w:rPr>
        <w:t>ому</w:t>
      </w:r>
      <w:r w:rsidRPr="009B307E">
        <w:rPr>
          <w:rFonts w:ascii="Times New Roman" w:hAnsi="Times New Roman" w:cs="Times New Roman"/>
          <w:sz w:val="26"/>
          <w:szCs w:val="26"/>
        </w:rPr>
        <w:t xml:space="preserve"> техническ</w:t>
      </w:r>
      <w:r w:rsidR="009B307E" w:rsidRPr="009B307E">
        <w:rPr>
          <w:rFonts w:ascii="Times New Roman" w:hAnsi="Times New Roman" w:cs="Times New Roman"/>
          <w:sz w:val="26"/>
          <w:szCs w:val="26"/>
        </w:rPr>
        <w:t>ому</w:t>
      </w:r>
      <w:r w:rsidRPr="009B307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9B307E" w:rsidRPr="009B307E">
        <w:rPr>
          <w:rFonts w:ascii="Times New Roman" w:hAnsi="Times New Roman" w:cs="Times New Roman"/>
          <w:sz w:val="26"/>
          <w:szCs w:val="26"/>
        </w:rPr>
        <w:t>у</w:t>
      </w:r>
      <w:r w:rsidRPr="009B307E">
        <w:rPr>
          <w:rFonts w:ascii="Times New Roman" w:hAnsi="Times New Roman" w:cs="Times New Roman"/>
          <w:sz w:val="26"/>
          <w:szCs w:val="26"/>
        </w:rPr>
        <w:t xml:space="preserve"> труда, председател</w:t>
      </w:r>
      <w:r w:rsidR="009B307E" w:rsidRPr="009B307E">
        <w:rPr>
          <w:rFonts w:ascii="Times New Roman" w:hAnsi="Times New Roman" w:cs="Times New Roman"/>
          <w:sz w:val="26"/>
          <w:szCs w:val="26"/>
        </w:rPr>
        <w:t>ю</w:t>
      </w:r>
      <w:r w:rsidRPr="009B307E">
        <w:rPr>
          <w:rFonts w:ascii="Times New Roman" w:hAnsi="Times New Roman" w:cs="Times New Roman"/>
          <w:sz w:val="26"/>
          <w:szCs w:val="26"/>
        </w:rPr>
        <w:t xml:space="preserve"> ППО МБДОУ «Детский сад комбинированного вида № 82»;</w:t>
      </w:r>
    </w:p>
    <w:p w14:paraId="037A7118" w14:textId="75E65167" w:rsidR="00551DF3" w:rsidRPr="009B307E" w:rsidRDefault="00551DF3" w:rsidP="00551DF3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307E">
        <w:rPr>
          <w:rFonts w:ascii="Times New Roman" w:hAnsi="Times New Roman" w:cs="Times New Roman"/>
          <w:sz w:val="26"/>
          <w:szCs w:val="26"/>
        </w:rPr>
        <w:t xml:space="preserve"> Зубов</w:t>
      </w:r>
      <w:r w:rsidR="009B307E" w:rsidRPr="009B307E">
        <w:rPr>
          <w:rFonts w:ascii="Times New Roman" w:hAnsi="Times New Roman" w:cs="Times New Roman"/>
          <w:sz w:val="26"/>
          <w:szCs w:val="26"/>
        </w:rPr>
        <w:t>ой</w:t>
      </w:r>
      <w:r w:rsidRPr="009B307E">
        <w:rPr>
          <w:rFonts w:ascii="Times New Roman" w:hAnsi="Times New Roman" w:cs="Times New Roman"/>
          <w:sz w:val="26"/>
          <w:szCs w:val="26"/>
        </w:rPr>
        <w:t xml:space="preserve"> Е.И. – внештатн</w:t>
      </w:r>
      <w:r w:rsidR="009B307E" w:rsidRPr="009B307E">
        <w:rPr>
          <w:rFonts w:ascii="Times New Roman" w:hAnsi="Times New Roman" w:cs="Times New Roman"/>
          <w:sz w:val="26"/>
          <w:szCs w:val="26"/>
        </w:rPr>
        <w:t>ому</w:t>
      </w:r>
      <w:r w:rsidRPr="009B307E">
        <w:rPr>
          <w:rFonts w:ascii="Times New Roman" w:hAnsi="Times New Roman" w:cs="Times New Roman"/>
          <w:sz w:val="26"/>
          <w:szCs w:val="26"/>
        </w:rPr>
        <w:t xml:space="preserve"> техническ</w:t>
      </w:r>
      <w:r w:rsidR="009B307E" w:rsidRPr="009B307E">
        <w:rPr>
          <w:rFonts w:ascii="Times New Roman" w:hAnsi="Times New Roman" w:cs="Times New Roman"/>
          <w:sz w:val="26"/>
          <w:szCs w:val="26"/>
        </w:rPr>
        <w:t>ому</w:t>
      </w:r>
      <w:r w:rsidRPr="009B307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9B307E" w:rsidRPr="009B307E">
        <w:rPr>
          <w:rFonts w:ascii="Times New Roman" w:hAnsi="Times New Roman" w:cs="Times New Roman"/>
          <w:sz w:val="26"/>
          <w:szCs w:val="26"/>
        </w:rPr>
        <w:t>у</w:t>
      </w:r>
      <w:r w:rsidRPr="009B307E">
        <w:rPr>
          <w:rFonts w:ascii="Times New Roman" w:hAnsi="Times New Roman" w:cs="Times New Roman"/>
          <w:sz w:val="26"/>
          <w:szCs w:val="26"/>
        </w:rPr>
        <w:t xml:space="preserve"> труда Курской городской организации Общероссийского Профсоюза образования, председател</w:t>
      </w:r>
      <w:r w:rsidR="009B307E" w:rsidRPr="009B307E">
        <w:rPr>
          <w:rFonts w:ascii="Times New Roman" w:hAnsi="Times New Roman" w:cs="Times New Roman"/>
          <w:sz w:val="26"/>
          <w:szCs w:val="26"/>
        </w:rPr>
        <w:t>ю</w:t>
      </w:r>
      <w:r w:rsidRPr="009B307E">
        <w:rPr>
          <w:rFonts w:ascii="Times New Roman" w:hAnsi="Times New Roman" w:cs="Times New Roman"/>
          <w:sz w:val="26"/>
          <w:szCs w:val="26"/>
        </w:rPr>
        <w:t xml:space="preserve"> ППО МБОУ «Средняя общеобразовательная школа № 28»;</w:t>
      </w:r>
    </w:p>
    <w:p w14:paraId="0B514DF5" w14:textId="4608A7B3" w:rsidR="00551DF3" w:rsidRPr="009B307E" w:rsidRDefault="00551DF3" w:rsidP="00551DF3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307E">
        <w:rPr>
          <w:rFonts w:ascii="Times New Roman" w:hAnsi="Times New Roman" w:cs="Times New Roman"/>
          <w:sz w:val="26"/>
          <w:szCs w:val="26"/>
        </w:rPr>
        <w:t xml:space="preserve"> Форов</w:t>
      </w:r>
      <w:r w:rsidR="009B307E" w:rsidRPr="009B307E">
        <w:rPr>
          <w:rFonts w:ascii="Times New Roman" w:hAnsi="Times New Roman" w:cs="Times New Roman"/>
          <w:sz w:val="26"/>
          <w:szCs w:val="26"/>
        </w:rPr>
        <w:t>ой</w:t>
      </w:r>
      <w:r w:rsidRPr="009B307E">
        <w:rPr>
          <w:rFonts w:ascii="Times New Roman" w:hAnsi="Times New Roman" w:cs="Times New Roman"/>
          <w:sz w:val="26"/>
          <w:szCs w:val="26"/>
        </w:rPr>
        <w:t xml:space="preserve"> Л.Н. - член</w:t>
      </w:r>
      <w:r w:rsidR="009B307E" w:rsidRPr="009B307E">
        <w:rPr>
          <w:rFonts w:ascii="Times New Roman" w:hAnsi="Times New Roman" w:cs="Times New Roman"/>
          <w:sz w:val="26"/>
          <w:szCs w:val="26"/>
        </w:rPr>
        <w:t>у</w:t>
      </w:r>
      <w:r w:rsidRPr="009B307E">
        <w:rPr>
          <w:rFonts w:ascii="Times New Roman" w:hAnsi="Times New Roman" w:cs="Times New Roman"/>
          <w:sz w:val="26"/>
          <w:szCs w:val="26"/>
        </w:rPr>
        <w:t xml:space="preserve"> президиума Курской городской организации Общероссийского Профсоюза образования, председател</w:t>
      </w:r>
      <w:r w:rsidR="009B307E" w:rsidRPr="009B307E">
        <w:rPr>
          <w:rFonts w:ascii="Times New Roman" w:hAnsi="Times New Roman" w:cs="Times New Roman"/>
          <w:sz w:val="26"/>
          <w:szCs w:val="26"/>
        </w:rPr>
        <w:t>ю</w:t>
      </w:r>
      <w:r w:rsidRPr="009B307E">
        <w:rPr>
          <w:rFonts w:ascii="Times New Roman" w:hAnsi="Times New Roman" w:cs="Times New Roman"/>
          <w:sz w:val="26"/>
          <w:szCs w:val="26"/>
        </w:rPr>
        <w:t xml:space="preserve"> ППО МБДОУ «Детский сад комбинированного вида № 76»;</w:t>
      </w:r>
    </w:p>
    <w:p w14:paraId="30997389" w14:textId="7092B6E6" w:rsidR="00551DF3" w:rsidRPr="009B307E" w:rsidRDefault="00551DF3" w:rsidP="00551DF3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307E">
        <w:rPr>
          <w:rFonts w:ascii="Times New Roman" w:hAnsi="Times New Roman" w:cs="Times New Roman"/>
          <w:sz w:val="26"/>
          <w:szCs w:val="26"/>
        </w:rPr>
        <w:t>Меркулов</w:t>
      </w:r>
      <w:r w:rsidR="009B307E" w:rsidRPr="009B307E">
        <w:rPr>
          <w:rFonts w:ascii="Times New Roman" w:hAnsi="Times New Roman" w:cs="Times New Roman"/>
          <w:sz w:val="26"/>
          <w:szCs w:val="26"/>
        </w:rPr>
        <w:t>ой</w:t>
      </w:r>
      <w:r w:rsidRPr="009B307E">
        <w:rPr>
          <w:rFonts w:ascii="Times New Roman" w:hAnsi="Times New Roman" w:cs="Times New Roman"/>
          <w:sz w:val="26"/>
          <w:szCs w:val="26"/>
        </w:rPr>
        <w:t xml:space="preserve"> О.Ю. - председател</w:t>
      </w:r>
      <w:r w:rsidR="009B307E" w:rsidRPr="009B307E">
        <w:rPr>
          <w:rFonts w:ascii="Times New Roman" w:hAnsi="Times New Roman" w:cs="Times New Roman"/>
          <w:sz w:val="26"/>
          <w:szCs w:val="26"/>
        </w:rPr>
        <w:t>ю</w:t>
      </w:r>
      <w:r w:rsidRPr="009B307E">
        <w:rPr>
          <w:rFonts w:ascii="Times New Roman" w:hAnsi="Times New Roman" w:cs="Times New Roman"/>
          <w:sz w:val="26"/>
          <w:szCs w:val="26"/>
        </w:rPr>
        <w:t xml:space="preserve"> ППО МБДОУ «Детский сад комбинированного вида № 112»</w:t>
      </w:r>
      <w:r w:rsidR="009B307E" w:rsidRPr="009B307E">
        <w:rPr>
          <w:rFonts w:ascii="Times New Roman" w:hAnsi="Times New Roman" w:cs="Times New Roman"/>
          <w:sz w:val="26"/>
          <w:szCs w:val="26"/>
        </w:rPr>
        <w:t>;</w:t>
      </w:r>
    </w:p>
    <w:p w14:paraId="09F20B2A" w14:textId="55A77EAF" w:rsidR="00551DF3" w:rsidRPr="009B307E" w:rsidRDefault="00551DF3" w:rsidP="00551DF3">
      <w:pPr>
        <w:pStyle w:val="a3"/>
        <w:numPr>
          <w:ilvl w:val="0"/>
          <w:numId w:val="1"/>
        </w:numPr>
        <w:tabs>
          <w:tab w:val="left" w:pos="567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B307E">
        <w:rPr>
          <w:rFonts w:ascii="Times New Roman" w:hAnsi="Times New Roman" w:cs="Times New Roman"/>
          <w:sz w:val="26"/>
          <w:szCs w:val="26"/>
        </w:rPr>
        <w:t>Сеидов</w:t>
      </w:r>
      <w:r w:rsidR="009B307E" w:rsidRPr="009B307E">
        <w:rPr>
          <w:rFonts w:ascii="Times New Roman" w:hAnsi="Times New Roman" w:cs="Times New Roman"/>
          <w:sz w:val="26"/>
          <w:szCs w:val="26"/>
        </w:rPr>
        <w:t>у</w:t>
      </w:r>
      <w:proofErr w:type="spellEnd"/>
      <w:r w:rsidRPr="009B307E">
        <w:rPr>
          <w:rFonts w:ascii="Times New Roman" w:hAnsi="Times New Roman" w:cs="Times New Roman"/>
          <w:sz w:val="26"/>
          <w:szCs w:val="26"/>
        </w:rPr>
        <w:t xml:space="preserve"> Р.Г.. – член</w:t>
      </w:r>
      <w:r w:rsidR="009B307E" w:rsidRPr="009B307E">
        <w:rPr>
          <w:rFonts w:ascii="Times New Roman" w:hAnsi="Times New Roman" w:cs="Times New Roman"/>
          <w:sz w:val="26"/>
          <w:szCs w:val="26"/>
        </w:rPr>
        <w:t>у</w:t>
      </w:r>
      <w:r w:rsidRPr="009B307E">
        <w:rPr>
          <w:rFonts w:ascii="Times New Roman" w:hAnsi="Times New Roman" w:cs="Times New Roman"/>
          <w:sz w:val="26"/>
          <w:szCs w:val="26"/>
        </w:rPr>
        <w:t xml:space="preserve"> президиума Курской городской организации Общероссийского Профсоюза образования, председател</w:t>
      </w:r>
      <w:r w:rsidR="009B307E" w:rsidRPr="009B307E">
        <w:rPr>
          <w:rFonts w:ascii="Times New Roman" w:hAnsi="Times New Roman" w:cs="Times New Roman"/>
          <w:sz w:val="26"/>
          <w:szCs w:val="26"/>
        </w:rPr>
        <w:t>ю</w:t>
      </w:r>
      <w:r w:rsidRPr="009B307E">
        <w:rPr>
          <w:rFonts w:ascii="Times New Roman" w:hAnsi="Times New Roman" w:cs="Times New Roman"/>
          <w:sz w:val="26"/>
          <w:szCs w:val="26"/>
        </w:rPr>
        <w:t xml:space="preserve"> Молодежного совета, заместител</w:t>
      </w:r>
      <w:r w:rsidR="009B307E" w:rsidRPr="009B307E">
        <w:rPr>
          <w:rFonts w:ascii="Times New Roman" w:hAnsi="Times New Roman" w:cs="Times New Roman"/>
          <w:sz w:val="26"/>
          <w:szCs w:val="26"/>
        </w:rPr>
        <w:t>ю</w:t>
      </w:r>
      <w:r w:rsidRPr="009B307E">
        <w:rPr>
          <w:rFonts w:ascii="Times New Roman" w:hAnsi="Times New Roman" w:cs="Times New Roman"/>
          <w:sz w:val="26"/>
          <w:szCs w:val="26"/>
        </w:rPr>
        <w:t xml:space="preserve"> директора МБОУ «Средняя общеобразовательная школа № 54 имени Героя Советского Союза Н.А. Бредихина»</w:t>
      </w:r>
    </w:p>
    <w:p w14:paraId="4C2FC253" w14:textId="26241A13" w:rsidR="007335A7" w:rsidRPr="009B307E" w:rsidRDefault="009B307E" w:rsidP="007335A7">
      <w:pPr>
        <w:ind w:firstLine="425"/>
        <w:jc w:val="both"/>
        <w:rPr>
          <w:sz w:val="26"/>
          <w:szCs w:val="26"/>
        </w:rPr>
      </w:pPr>
      <w:r w:rsidRPr="009B307E">
        <w:rPr>
          <w:sz w:val="26"/>
          <w:szCs w:val="26"/>
        </w:rPr>
        <w:t>5</w:t>
      </w:r>
      <w:r w:rsidR="007335A7" w:rsidRPr="009B307E">
        <w:rPr>
          <w:sz w:val="26"/>
          <w:szCs w:val="26"/>
        </w:rPr>
        <w:t xml:space="preserve">. Контроль за выполнением </w:t>
      </w:r>
      <w:r w:rsidRPr="009B307E">
        <w:rPr>
          <w:sz w:val="26"/>
          <w:szCs w:val="26"/>
        </w:rPr>
        <w:t xml:space="preserve">настоящего </w:t>
      </w:r>
      <w:r w:rsidR="007335A7" w:rsidRPr="009B307E">
        <w:rPr>
          <w:sz w:val="26"/>
          <w:szCs w:val="26"/>
        </w:rPr>
        <w:t xml:space="preserve">постановления возложить на </w:t>
      </w:r>
      <w:r w:rsidRPr="009B307E">
        <w:rPr>
          <w:sz w:val="26"/>
          <w:szCs w:val="26"/>
        </w:rPr>
        <w:t xml:space="preserve">правового </w:t>
      </w:r>
      <w:r w:rsidR="007335A7" w:rsidRPr="009B307E">
        <w:rPr>
          <w:sz w:val="26"/>
          <w:szCs w:val="26"/>
        </w:rPr>
        <w:t xml:space="preserve">инспектора труда </w:t>
      </w:r>
      <w:r w:rsidRPr="009B307E">
        <w:rPr>
          <w:sz w:val="26"/>
          <w:szCs w:val="26"/>
        </w:rPr>
        <w:t>горкома</w:t>
      </w:r>
      <w:r w:rsidR="007335A7" w:rsidRPr="009B307E">
        <w:rPr>
          <w:sz w:val="26"/>
          <w:szCs w:val="26"/>
        </w:rPr>
        <w:t xml:space="preserve"> Профсоюза </w:t>
      </w:r>
      <w:proofErr w:type="spellStart"/>
      <w:r w:rsidRPr="009B307E">
        <w:rPr>
          <w:sz w:val="26"/>
          <w:szCs w:val="26"/>
        </w:rPr>
        <w:t>Гайдарь</w:t>
      </w:r>
      <w:proofErr w:type="spellEnd"/>
      <w:r w:rsidRPr="009B307E">
        <w:rPr>
          <w:sz w:val="26"/>
          <w:szCs w:val="26"/>
        </w:rPr>
        <w:t xml:space="preserve"> Д.А.</w:t>
      </w:r>
    </w:p>
    <w:p w14:paraId="5F3ED0A7" w14:textId="77777777" w:rsidR="007335A7" w:rsidRPr="009B307E" w:rsidRDefault="007335A7" w:rsidP="007335A7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</w:p>
    <w:p w14:paraId="613D5346" w14:textId="77777777" w:rsidR="007335A7" w:rsidRPr="009B307E" w:rsidRDefault="007335A7" w:rsidP="000918FA">
      <w:pPr>
        <w:pStyle w:val="Default"/>
        <w:ind w:firstLine="708"/>
        <w:jc w:val="both"/>
        <w:rPr>
          <w:sz w:val="26"/>
          <w:szCs w:val="26"/>
        </w:rPr>
      </w:pPr>
    </w:p>
    <w:p w14:paraId="3A103310" w14:textId="0589B2A2" w:rsidR="003B718F" w:rsidRPr="009B307E" w:rsidRDefault="003B718F" w:rsidP="0063424F">
      <w:pPr>
        <w:ind w:firstLine="0"/>
        <w:jc w:val="both"/>
        <w:rPr>
          <w:sz w:val="26"/>
          <w:szCs w:val="26"/>
        </w:rPr>
      </w:pPr>
    </w:p>
    <w:p w14:paraId="0E96A814" w14:textId="77777777" w:rsidR="009B307E" w:rsidRPr="009B307E" w:rsidRDefault="009B307E" w:rsidP="0063424F">
      <w:pPr>
        <w:ind w:firstLine="0"/>
        <w:jc w:val="both"/>
        <w:rPr>
          <w:sz w:val="26"/>
          <w:szCs w:val="26"/>
        </w:rPr>
      </w:pPr>
    </w:p>
    <w:p w14:paraId="6A674971" w14:textId="022E0205" w:rsidR="0063424F" w:rsidRPr="009B307E" w:rsidRDefault="0063424F" w:rsidP="0063424F">
      <w:pPr>
        <w:ind w:firstLine="0"/>
        <w:jc w:val="both"/>
        <w:rPr>
          <w:sz w:val="26"/>
          <w:szCs w:val="26"/>
        </w:rPr>
      </w:pPr>
      <w:r w:rsidRPr="009B307E">
        <w:rPr>
          <w:sz w:val="26"/>
          <w:szCs w:val="26"/>
        </w:rPr>
        <w:t>Председатель Курской</w:t>
      </w:r>
    </w:p>
    <w:p w14:paraId="17795D54" w14:textId="77777777" w:rsidR="0063424F" w:rsidRPr="009B307E" w:rsidRDefault="0063424F" w:rsidP="0063424F">
      <w:pPr>
        <w:ind w:firstLine="0"/>
        <w:jc w:val="both"/>
        <w:rPr>
          <w:sz w:val="26"/>
          <w:szCs w:val="26"/>
        </w:rPr>
      </w:pPr>
      <w:r w:rsidRPr="009B307E">
        <w:rPr>
          <w:sz w:val="26"/>
          <w:szCs w:val="26"/>
        </w:rPr>
        <w:t>городской организации</w:t>
      </w:r>
    </w:p>
    <w:p w14:paraId="25FE1ADC" w14:textId="77777777" w:rsidR="0063424F" w:rsidRPr="009B307E" w:rsidRDefault="0063424F" w:rsidP="0063424F">
      <w:pPr>
        <w:ind w:firstLine="0"/>
        <w:jc w:val="both"/>
        <w:rPr>
          <w:sz w:val="26"/>
          <w:szCs w:val="26"/>
        </w:rPr>
      </w:pPr>
      <w:r w:rsidRPr="009B307E">
        <w:rPr>
          <w:sz w:val="26"/>
          <w:szCs w:val="26"/>
        </w:rPr>
        <w:t xml:space="preserve">Общероссийского Профсоюза </w:t>
      </w:r>
    </w:p>
    <w:p w14:paraId="20593E5E" w14:textId="77777777" w:rsidR="0063424F" w:rsidRPr="009B307E" w:rsidRDefault="0063424F" w:rsidP="0063424F">
      <w:pPr>
        <w:ind w:firstLine="0"/>
        <w:jc w:val="both"/>
        <w:rPr>
          <w:sz w:val="26"/>
          <w:szCs w:val="26"/>
        </w:rPr>
      </w:pPr>
      <w:r w:rsidRPr="009B307E">
        <w:rPr>
          <w:sz w:val="26"/>
          <w:szCs w:val="26"/>
        </w:rPr>
        <w:t>образования                                                                                        М.В. Боева</w:t>
      </w:r>
    </w:p>
    <w:p w14:paraId="57067C00" w14:textId="77777777" w:rsidR="00D97646" w:rsidRPr="009B307E" w:rsidRDefault="00D97646" w:rsidP="0063424F">
      <w:pPr>
        <w:tabs>
          <w:tab w:val="left" w:pos="5670"/>
          <w:tab w:val="left" w:pos="7371"/>
        </w:tabs>
        <w:jc w:val="both"/>
        <w:rPr>
          <w:sz w:val="26"/>
          <w:szCs w:val="26"/>
        </w:rPr>
      </w:pPr>
    </w:p>
    <w:sectPr w:rsidR="00D97646" w:rsidRPr="009B307E" w:rsidSect="003B718F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58B35" w14:textId="77777777" w:rsidR="00BF2EE2" w:rsidRDefault="00BF2EE2" w:rsidP="00A407A5">
      <w:r>
        <w:separator/>
      </w:r>
    </w:p>
  </w:endnote>
  <w:endnote w:type="continuationSeparator" w:id="0">
    <w:p w14:paraId="6B207D04" w14:textId="77777777" w:rsidR="00BF2EE2" w:rsidRDefault="00BF2EE2" w:rsidP="00A4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6786F" w14:textId="77777777" w:rsidR="00BF2EE2" w:rsidRDefault="00BF2EE2" w:rsidP="00A407A5">
      <w:r>
        <w:separator/>
      </w:r>
    </w:p>
  </w:footnote>
  <w:footnote w:type="continuationSeparator" w:id="0">
    <w:p w14:paraId="518BE5A4" w14:textId="77777777" w:rsidR="00BF2EE2" w:rsidRDefault="00BF2EE2" w:rsidP="00A40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86BE9CCA"/>
    <w:lvl w:ilvl="0">
      <w:start w:val="1"/>
      <w:numFmt w:val="bullet"/>
      <w:lvlText w:val="*"/>
      <w:lvlJc w:val="left"/>
      <w:pPr>
        <w:ind w:left="0" w:firstLine="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AD95354"/>
    <w:multiLevelType w:val="multilevel"/>
    <w:tmpl w:val="0F08F992"/>
    <w:lvl w:ilvl="0">
      <w:start w:val="1"/>
      <w:numFmt w:val="decimal"/>
      <w:lvlText w:val="%1."/>
      <w:legacy w:legacy="1" w:legacySpace="0" w:legacyIndent="178"/>
      <w:lvlJc w:val="left"/>
      <w:pPr>
        <w:ind w:left="0" w:firstLine="0"/>
      </w:pPr>
      <w:rPr>
        <w:rFonts w:ascii="Arial" w:hAnsi="Aria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0FB11C7E"/>
    <w:multiLevelType w:val="hybridMultilevel"/>
    <w:tmpl w:val="15B6300A"/>
    <w:lvl w:ilvl="0" w:tplc="6FE409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25F0A88"/>
    <w:multiLevelType w:val="hybridMultilevel"/>
    <w:tmpl w:val="7D42E728"/>
    <w:lvl w:ilvl="0" w:tplc="73666AD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8B0B75"/>
    <w:multiLevelType w:val="hybridMultilevel"/>
    <w:tmpl w:val="1800FB8C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A153AA5"/>
    <w:multiLevelType w:val="hybridMultilevel"/>
    <w:tmpl w:val="445CFB10"/>
    <w:lvl w:ilvl="0" w:tplc="0419000F">
      <w:start w:val="1"/>
      <w:numFmt w:val="decimal"/>
      <w:lvlText w:val="%1."/>
      <w:lvlJc w:val="left"/>
      <w:pPr>
        <w:tabs>
          <w:tab w:val="left" w:pos="436"/>
        </w:tabs>
        <w:ind w:left="436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156"/>
        </w:tabs>
        <w:ind w:left="1156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1876"/>
        </w:tabs>
        <w:ind w:left="1876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596"/>
        </w:tabs>
        <w:ind w:left="2596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316"/>
        </w:tabs>
        <w:ind w:left="3316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036"/>
        </w:tabs>
        <w:ind w:left="4036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756"/>
        </w:tabs>
        <w:ind w:left="4756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476"/>
        </w:tabs>
        <w:ind w:left="5476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196"/>
        </w:tabs>
        <w:ind w:left="6196" w:hanging="180"/>
      </w:pPr>
    </w:lvl>
  </w:abstractNum>
  <w:abstractNum w:abstractNumId="6" w15:restartNumberingAfterBreak="0">
    <w:nsid w:val="1C4A08FD"/>
    <w:multiLevelType w:val="hybridMultilevel"/>
    <w:tmpl w:val="1354D6AA"/>
    <w:lvl w:ilvl="0" w:tplc="C872541C">
      <w:start w:val="1"/>
      <w:numFmt w:val="decimal"/>
      <w:lvlText w:val="%1."/>
      <w:lvlJc w:val="left"/>
      <w:pPr>
        <w:tabs>
          <w:tab w:val="left" w:pos="365"/>
        </w:tabs>
        <w:ind w:left="365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085"/>
        </w:tabs>
        <w:ind w:left="1085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1805"/>
        </w:tabs>
        <w:ind w:left="1805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525"/>
        </w:tabs>
        <w:ind w:left="2525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245"/>
        </w:tabs>
        <w:ind w:left="3245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3965"/>
        </w:tabs>
        <w:ind w:left="3965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685"/>
        </w:tabs>
        <w:ind w:left="4685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405"/>
        </w:tabs>
        <w:ind w:left="5405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125"/>
        </w:tabs>
        <w:ind w:left="6125" w:hanging="180"/>
      </w:pPr>
    </w:lvl>
  </w:abstractNum>
  <w:abstractNum w:abstractNumId="7" w15:restartNumberingAfterBreak="0">
    <w:nsid w:val="26BE7865"/>
    <w:multiLevelType w:val="multilevel"/>
    <w:tmpl w:val="B25C29C0"/>
    <w:lvl w:ilvl="0">
      <w:start w:val="1"/>
      <w:numFmt w:val="decimal"/>
      <w:lvlText w:val="%1."/>
      <w:legacy w:legacy="1" w:legacySpace="0" w:legacyIndent="173"/>
      <w:lvlJc w:val="left"/>
      <w:pPr>
        <w:ind w:left="0" w:firstLine="0"/>
      </w:pPr>
      <w:rPr>
        <w:rFonts w:ascii="Arial" w:hAnsi="Aria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2DFC66A0"/>
    <w:multiLevelType w:val="hybridMultilevel"/>
    <w:tmpl w:val="1D9EAE74"/>
    <w:lvl w:ilvl="0" w:tplc="0419000B">
      <w:start w:val="1"/>
      <w:numFmt w:val="bullet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/>
      </w:rPr>
    </w:lvl>
    <w:lvl w:ilvl="1" w:tplc="04190003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/>
      </w:rPr>
    </w:lvl>
  </w:abstractNum>
  <w:abstractNum w:abstractNumId="9" w15:restartNumberingAfterBreak="0">
    <w:nsid w:val="45243E87"/>
    <w:multiLevelType w:val="hybridMultilevel"/>
    <w:tmpl w:val="3F12E0F8"/>
    <w:lvl w:ilvl="0" w:tplc="0419000F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0" w15:restartNumberingAfterBreak="0">
    <w:nsid w:val="4F08378C"/>
    <w:multiLevelType w:val="hybridMultilevel"/>
    <w:tmpl w:val="B77EF656"/>
    <w:lvl w:ilvl="0" w:tplc="0419000B">
      <w:start w:val="1"/>
      <w:numFmt w:val="bullet"/>
      <w:lvlText w:val=""/>
      <w:lvlJc w:val="left"/>
      <w:pPr>
        <w:tabs>
          <w:tab w:val="left" w:pos="984"/>
        </w:tabs>
        <w:ind w:left="984" w:hanging="360"/>
      </w:pPr>
      <w:rPr>
        <w:rFonts w:ascii="Wingdings" w:hAnsi="Wingdings"/>
      </w:rPr>
    </w:lvl>
    <w:lvl w:ilvl="1" w:tplc="04190003">
      <w:start w:val="1"/>
      <w:numFmt w:val="bullet"/>
      <w:lvlText w:val="o"/>
      <w:lvlJc w:val="left"/>
      <w:pPr>
        <w:tabs>
          <w:tab w:val="left" w:pos="1704"/>
        </w:tabs>
        <w:ind w:left="1704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424"/>
        </w:tabs>
        <w:ind w:left="2424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144"/>
        </w:tabs>
        <w:ind w:left="3144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864"/>
        </w:tabs>
        <w:ind w:left="3864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584"/>
        </w:tabs>
        <w:ind w:left="4584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304"/>
        </w:tabs>
        <w:ind w:left="5304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024"/>
        </w:tabs>
        <w:ind w:left="6024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744"/>
        </w:tabs>
        <w:ind w:left="6744" w:hanging="360"/>
      </w:pPr>
      <w:rPr>
        <w:rFonts w:ascii="Wingdings" w:hAnsi="Wingdings"/>
      </w:rPr>
    </w:lvl>
  </w:abstractNum>
  <w:abstractNum w:abstractNumId="11" w15:restartNumberingAfterBreak="0">
    <w:nsid w:val="595A88A4"/>
    <w:multiLevelType w:val="hybridMultilevel"/>
    <w:tmpl w:val="304C1AA2"/>
    <w:lvl w:ilvl="0" w:tplc="6E7ADC18">
      <w:start w:val="1"/>
      <w:numFmt w:val="bullet"/>
      <w:lvlText w:val="·"/>
      <w:lvlJc w:val="left"/>
      <w:pPr>
        <w:ind w:left="720" w:hanging="354"/>
      </w:pPr>
      <w:rPr>
        <w:rFonts w:ascii="Symbol" w:hAnsi="Symbol"/>
      </w:rPr>
    </w:lvl>
    <w:lvl w:ilvl="1" w:tplc="118124AB">
      <w:start w:val="1"/>
      <w:numFmt w:val="bullet"/>
      <w:lvlText w:val="o"/>
      <w:lvlJc w:val="left"/>
      <w:pPr>
        <w:ind w:left="1440" w:hanging="354"/>
      </w:pPr>
      <w:rPr>
        <w:rFonts w:ascii="Symbol" w:hAnsi="Symbol"/>
      </w:rPr>
    </w:lvl>
    <w:lvl w:ilvl="2" w:tplc="00702E08">
      <w:start w:val="1"/>
      <w:numFmt w:val="bullet"/>
      <w:lvlText w:val="·"/>
      <w:lvlJc w:val="left"/>
      <w:pPr>
        <w:ind w:left="2160" w:hanging="354"/>
      </w:pPr>
      <w:rPr>
        <w:rFonts w:ascii="Symbol" w:hAnsi="Symbol"/>
      </w:rPr>
    </w:lvl>
    <w:lvl w:ilvl="3" w:tplc="09B1861A">
      <w:start w:val="1"/>
      <w:numFmt w:val="bullet"/>
      <w:lvlText w:val="o"/>
      <w:lvlJc w:val="left"/>
      <w:pPr>
        <w:ind w:left="2880" w:hanging="354"/>
      </w:pPr>
      <w:rPr>
        <w:rFonts w:ascii="Symbol" w:hAnsi="Symbol"/>
      </w:rPr>
    </w:lvl>
    <w:lvl w:ilvl="4" w:tplc="4E8F1046">
      <w:start w:val="1"/>
      <w:numFmt w:val="bullet"/>
      <w:lvlText w:val="·"/>
      <w:lvlJc w:val="left"/>
      <w:pPr>
        <w:ind w:left="3600" w:hanging="354"/>
      </w:pPr>
      <w:rPr>
        <w:rFonts w:ascii="Symbol" w:hAnsi="Symbol"/>
      </w:rPr>
    </w:lvl>
    <w:lvl w:ilvl="5" w:tplc="6C1CDF9B">
      <w:start w:val="1"/>
      <w:numFmt w:val="bullet"/>
      <w:lvlText w:val="o"/>
      <w:lvlJc w:val="left"/>
      <w:pPr>
        <w:ind w:left="4320" w:hanging="354"/>
      </w:pPr>
      <w:rPr>
        <w:rFonts w:ascii="Symbol" w:hAnsi="Symbol"/>
      </w:rPr>
    </w:lvl>
    <w:lvl w:ilvl="6" w:tplc="1F6C7007">
      <w:start w:val="1"/>
      <w:numFmt w:val="bullet"/>
      <w:lvlText w:val="·"/>
      <w:lvlJc w:val="left"/>
      <w:pPr>
        <w:ind w:left="5040" w:hanging="354"/>
      </w:pPr>
      <w:rPr>
        <w:rFonts w:ascii="Symbol" w:hAnsi="Symbol"/>
      </w:rPr>
    </w:lvl>
    <w:lvl w:ilvl="7" w:tplc="38B6C8F1">
      <w:start w:val="1"/>
      <w:numFmt w:val="bullet"/>
      <w:lvlText w:val="o"/>
      <w:lvlJc w:val="left"/>
      <w:pPr>
        <w:ind w:left="5760" w:hanging="354"/>
      </w:pPr>
      <w:rPr>
        <w:rFonts w:ascii="Symbol" w:hAnsi="Symbol"/>
      </w:rPr>
    </w:lvl>
    <w:lvl w:ilvl="8" w:tplc="3A01387D">
      <w:start w:val="1"/>
      <w:numFmt w:val="bullet"/>
      <w:lvlText w:val="·"/>
      <w:lvlJc w:val="left"/>
      <w:pPr>
        <w:ind w:left="6480" w:hanging="354"/>
      </w:pPr>
      <w:rPr>
        <w:rFonts w:ascii="Symbol" w:hAnsi="Symbol"/>
      </w:rPr>
    </w:lvl>
  </w:abstractNum>
  <w:abstractNum w:abstractNumId="12" w15:restartNumberingAfterBreak="0">
    <w:nsid w:val="5C9C2483"/>
    <w:multiLevelType w:val="multilevel"/>
    <w:tmpl w:val="E90AA868"/>
    <w:lvl w:ilvl="0">
      <w:start w:val="1"/>
      <w:numFmt w:val="decimal"/>
      <w:lvlText w:val="%1)"/>
      <w:legacy w:legacy="1" w:legacySpace="0" w:legacyIndent="211"/>
      <w:lvlJc w:val="left"/>
      <w:pPr>
        <w:ind w:left="0" w:firstLine="0"/>
      </w:pPr>
      <w:rPr>
        <w:rFonts w:ascii="Arial" w:hAnsi="Aria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3" w15:restartNumberingAfterBreak="0">
    <w:nsid w:val="632C5DC7"/>
    <w:multiLevelType w:val="multilevel"/>
    <w:tmpl w:val="FECC9C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A657D84"/>
    <w:multiLevelType w:val="multilevel"/>
    <w:tmpl w:val="14EAB5AA"/>
    <w:lvl w:ilvl="0">
      <w:start w:val="1"/>
      <w:numFmt w:val="decimal"/>
      <w:lvlText w:val="%1."/>
      <w:legacy w:legacy="1" w:legacySpace="0" w:legacyIndent="178"/>
      <w:lvlJc w:val="left"/>
      <w:pPr>
        <w:ind w:left="0" w:firstLine="0"/>
      </w:pPr>
      <w:rPr>
        <w:rFonts w:ascii="Arial" w:hAnsi="Aria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6AB31271"/>
    <w:multiLevelType w:val="multilevel"/>
    <w:tmpl w:val="CE7C0B6A"/>
    <w:lvl w:ilvl="0">
      <w:start w:val="4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6" w15:restartNumberingAfterBreak="0">
    <w:nsid w:val="76F67E21"/>
    <w:multiLevelType w:val="hybridMultilevel"/>
    <w:tmpl w:val="35DE0DC0"/>
    <w:lvl w:ilvl="0" w:tplc="323A48FE">
      <w:start w:val="1"/>
      <w:numFmt w:val="bullet"/>
      <w:lvlText w:val=""/>
      <w:lvlJc w:val="left"/>
      <w:pPr>
        <w:tabs>
          <w:tab w:val="left" w:pos="1380"/>
        </w:tabs>
        <w:ind w:left="138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740"/>
        </w:tabs>
        <w:ind w:left="17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460"/>
        </w:tabs>
        <w:ind w:left="24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180"/>
        </w:tabs>
        <w:ind w:left="31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900"/>
        </w:tabs>
        <w:ind w:left="39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620"/>
        </w:tabs>
        <w:ind w:left="46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340"/>
        </w:tabs>
        <w:ind w:left="53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060"/>
        </w:tabs>
        <w:ind w:left="60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780"/>
        </w:tabs>
        <w:ind w:left="6780" w:hanging="360"/>
      </w:pPr>
      <w:rPr>
        <w:rFonts w:ascii="Wingdings" w:hAnsi="Wingdings"/>
      </w:rPr>
    </w:lvl>
  </w:abstractNum>
  <w:abstractNum w:abstractNumId="17" w15:restartNumberingAfterBreak="0">
    <w:nsid w:val="79D41B95"/>
    <w:multiLevelType w:val="hybridMultilevel"/>
    <w:tmpl w:val="0A00058E"/>
    <w:lvl w:ilvl="0" w:tplc="E5B26A8C">
      <w:start w:val="1"/>
      <w:numFmt w:val="decimal"/>
      <w:lvlText w:val="%1."/>
      <w:lvlJc w:val="left"/>
      <w:pPr>
        <w:tabs>
          <w:tab w:val="left" w:pos="794"/>
        </w:tabs>
        <w:ind w:left="794" w:hanging="510"/>
      </w:pPr>
    </w:lvl>
    <w:lvl w:ilvl="1" w:tplc="04190019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18" w15:restartNumberingAfterBreak="0">
    <w:nsid w:val="7B036D83"/>
    <w:multiLevelType w:val="multilevel"/>
    <w:tmpl w:val="FECC9C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E7939E1"/>
    <w:multiLevelType w:val="hybridMultilevel"/>
    <w:tmpl w:val="BCA0E8F2"/>
    <w:lvl w:ilvl="0" w:tplc="0419000F">
      <w:start w:val="1"/>
      <w:numFmt w:val="decimal"/>
      <w:lvlText w:val="%1."/>
      <w:lvlJc w:val="left"/>
      <w:pPr>
        <w:tabs>
          <w:tab w:val="left" w:pos="-196"/>
        </w:tabs>
        <w:ind w:left="-196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524"/>
        </w:tabs>
        <w:ind w:left="524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1244"/>
        </w:tabs>
        <w:ind w:left="1244" w:hanging="180"/>
      </w:pPr>
    </w:lvl>
    <w:lvl w:ilvl="3" w:tplc="0419000F">
      <w:start w:val="1"/>
      <w:numFmt w:val="decimal"/>
      <w:lvlText w:val="%4."/>
      <w:lvlJc w:val="left"/>
      <w:pPr>
        <w:tabs>
          <w:tab w:val="left" w:pos="1964"/>
        </w:tabs>
        <w:ind w:left="1964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2684"/>
        </w:tabs>
        <w:ind w:left="2684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3404"/>
        </w:tabs>
        <w:ind w:left="3404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124"/>
        </w:tabs>
        <w:ind w:left="4124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4844"/>
        </w:tabs>
        <w:ind w:left="4844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5564"/>
        </w:tabs>
        <w:ind w:left="5564" w:hanging="180"/>
      </w:pPr>
    </w:lvl>
  </w:abstractNum>
  <w:abstractNum w:abstractNumId="20" w15:restartNumberingAfterBreak="0">
    <w:nsid w:val="7F523155"/>
    <w:multiLevelType w:val="hybridMultilevel"/>
    <w:tmpl w:val="7BC0E252"/>
    <w:lvl w:ilvl="0" w:tplc="0419000F">
      <w:start w:val="1"/>
      <w:numFmt w:val="decimal"/>
      <w:lvlText w:val="%1."/>
      <w:lvlJc w:val="left"/>
      <w:pPr>
        <w:tabs>
          <w:tab w:val="left" w:pos="2918"/>
        </w:tabs>
        <w:ind w:left="2918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3638"/>
        </w:tabs>
        <w:ind w:left="3638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4358"/>
        </w:tabs>
        <w:ind w:left="4358" w:hanging="180"/>
      </w:pPr>
    </w:lvl>
    <w:lvl w:ilvl="3" w:tplc="0419000F">
      <w:start w:val="1"/>
      <w:numFmt w:val="decimal"/>
      <w:lvlText w:val="%4."/>
      <w:lvlJc w:val="left"/>
      <w:pPr>
        <w:tabs>
          <w:tab w:val="left" w:pos="5078"/>
        </w:tabs>
        <w:ind w:left="5078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5798"/>
        </w:tabs>
        <w:ind w:left="5798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6518"/>
        </w:tabs>
        <w:ind w:left="6518" w:hanging="180"/>
      </w:pPr>
    </w:lvl>
    <w:lvl w:ilvl="6" w:tplc="0419000F">
      <w:start w:val="1"/>
      <w:numFmt w:val="decimal"/>
      <w:lvlText w:val="%7."/>
      <w:lvlJc w:val="left"/>
      <w:pPr>
        <w:tabs>
          <w:tab w:val="left" w:pos="7238"/>
        </w:tabs>
        <w:ind w:left="7238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7958"/>
        </w:tabs>
        <w:ind w:left="7958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8678"/>
        </w:tabs>
        <w:ind w:left="8678" w:hanging="180"/>
      </w:pPr>
    </w:lvl>
  </w:abstractNum>
  <w:num w:numId="1" w16cid:durableId="1443766207">
    <w:abstractNumId w:val="2"/>
  </w:num>
  <w:num w:numId="2" w16cid:durableId="1987323102">
    <w:abstractNumId w:val="3"/>
  </w:num>
  <w:num w:numId="3" w16cid:durableId="595477586">
    <w:abstractNumId w:val="18"/>
  </w:num>
  <w:num w:numId="4" w16cid:durableId="943145527">
    <w:abstractNumId w:val="13"/>
  </w:num>
  <w:num w:numId="5" w16cid:durableId="936984176">
    <w:abstractNumId w:val="12"/>
    <w:lvlOverride w:ilvl="0">
      <w:startOverride w:val="1"/>
    </w:lvlOverride>
  </w:num>
  <w:num w:numId="6" w16cid:durableId="716125289">
    <w:abstractNumId w:val="1"/>
    <w:lvlOverride w:ilvl="0">
      <w:startOverride w:val="1"/>
    </w:lvlOverride>
  </w:num>
  <w:num w:numId="7" w16cid:durableId="721291869">
    <w:abstractNumId w:val="7"/>
    <w:lvlOverride w:ilvl="0">
      <w:startOverride w:val="1"/>
    </w:lvlOverride>
  </w:num>
  <w:num w:numId="8" w16cid:durableId="263265739">
    <w:abstractNumId w:val="14"/>
    <w:lvlOverride w:ilvl="0">
      <w:startOverride w:val="1"/>
    </w:lvlOverride>
  </w:num>
  <w:num w:numId="9" w16cid:durableId="2030639437">
    <w:abstractNumId w:val="8"/>
  </w:num>
  <w:num w:numId="10" w16cid:durableId="1125929325">
    <w:abstractNumId w:val="10"/>
  </w:num>
  <w:num w:numId="11" w16cid:durableId="1121147104">
    <w:abstractNumId w:val="0"/>
    <w:lvlOverride w:ilvl="0">
      <w:lvl w:ilvl="0">
        <w:start w:val="1"/>
        <w:numFmt w:val="bullet"/>
        <w:lvlText w:val="&gt;"/>
        <w:legacy w:legacy="1" w:legacySpace="0" w:legacyIndent="182"/>
        <w:lvlJc w:val="left"/>
        <w:pPr>
          <w:ind w:left="0" w:firstLine="0"/>
        </w:pPr>
        <w:rPr>
          <w:rFonts w:ascii="Arial" w:hAnsi="Arial"/>
        </w:rPr>
      </w:lvl>
    </w:lvlOverride>
  </w:num>
  <w:num w:numId="12" w16cid:durableId="412049564">
    <w:abstractNumId w:val="16"/>
  </w:num>
  <w:num w:numId="13" w16cid:durableId="1522863681">
    <w:abstractNumId w:val="0"/>
    <w:lvlOverride w:ilvl="0">
      <w:lvl w:ilvl="0">
        <w:start w:val="1"/>
        <w:numFmt w:val="bullet"/>
        <w:lvlText w:val="-"/>
        <w:legacy w:legacy="1" w:legacySpace="0" w:legacyIndent="221"/>
        <w:lvlJc w:val="left"/>
        <w:pPr>
          <w:ind w:left="0" w:firstLine="0"/>
        </w:pPr>
        <w:rPr>
          <w:rFonts w:ascii="Times New Roman" w:hAnsi="Times New Roman"/>
        </w:rPr>
      </w:lvl>
    </w:lvlOverride>
  </w:num>
  <w:num w:numId="14" w16cid:durableId="487405570">
    <w:abstractNumId w:val="0"/>
    <w:lvlOverride w:ilvl="0">
      <w:lvl w:ilvl="0">
        <w:start w:val="1"/>
        <w:numFmt w:val="bullet"/>
        <w:lvlText w:val="-"/>
        <w:legacy w:legacy="1" w:legacySpace="0" w:legacyIndent="230"/>
        <w:lvlJc w:val="left"/>
        <w:pPr>
          <w:ind w:left="0" w:firstLine="0"/>
        </w:pPr>
        <w:rPr>
          <w:rFonts w:ascii="Times New Roman" w:hAnsi="Times New Roman"/>
        </w:rPr>
      </w:lvl>
    </w:lvlOverride>
  </w:num>
  <w:num w:numId="15" w16cid:durableId="762841504">
    <w:abstractNumId w:val="0"/>
    <w:lvlOverride w:ilvl="0">
      <w:lvl w:ilvl="0">
        <w:start w:val="1"/>
        <w:numFmt w:val="bullet"/>
        <w:lvlText w:val="-"/>
        <w:legacy w:legacy="1" w:legacySpace="0" w:legacyIndent="231"/>
        <w:lvlJc w:val="left"/>
        <w:pPr>
          <w:ind w:left="0" w:firstLine="0"/>
        </w:pPr>
        <w:rPr>
          <w:rFonts w:ascii="Times New Roman" w:hAnsi="Times New Roman"/>
        </w:rPr>
      </w:lvl>
    </w:lvlOverride>
  </w:num>
  <w:num w:numId="16" w16cid:durableId="20045027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833796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727856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22895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0398878">
    <w:abstractNumId w:val="15"/>
    <w:lvlOverride w:ilvl="0">
      <w:startOverride w:val="4"/>
    </w:lvlOverride>
  </w:num>
  <w:num w:numId="21" w16cid:durableId="15665239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2281433">
    <w:abstractNumId w:val="0"/>
    <w:lvlOverride w:ilvl="0">
      <w:lvl w:ilvl="0">
        <w:start w:val="1"/>
        <w:numFmt w:val="bullet"/>
        <w:lvlText w:val="-"/>
        <w:legacy w:legacy="1" w:legacySpace="0" w:legacyIndent="245"/>
        <w:lvlJc w:val="left"/>
        <w:pPr>
          <w:ind w:left="0" w:firstLine="0"/>
        </w:pPr>
        <w:rPr>
          <w:rFonts w:ascii="Times New Roman" w:hAnsi="Times New Roman"/>
        </w:rPr>
      </w:lvl>
    </w:lvlOverride>
  </w:num>
  <w:num w:numId="23" w16cid:durableId="2092040419">
    <w:abstractNumId w:val="0"/>
    <w:lvlOverride w:ilvl="0">
      <w:lvl w:ilvl="0">
        <w:start w:val="1"/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Arial" w:hAnsi="Arial"/>
        </w:rPr>
      </w:lvl>
    </w:lvlOverride>
  </w:num>
  <w:num w:numId="24" w16cid:durableId="553963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596329">
    <w:abstractNumId w:val="9"/>
  </w:num>
  <w:num w:numId="26" w16cid:durableId="14342097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2F"/>
    <w:rsid w:val="000918FA"/>
    <w:rsid w:val="00092D6E"/>
    <w:rsid w:val="00104816"/>
    <w:rsid w:val="00125E83"/>
    <w:rsid w:val="00135626"/>
    <w:rsid w:val="00206216"/>
    <w:rsid w:val="0023762B"/>
    <w:rsid w:val="00265DF9"/>
    <w:rsid w:val="00376FC5"/>
    <w:rsid w:val="003A2E2F"/>
    <w:rsid w:val="003B718F"/>
    <w:rsid w:val="003F0BF7"/>
    <w:rsid w:val="00407EDE"/>
    <w:rsid w:val="0047030F"/>
    <w:rsid w:val="004F2F35"/>
    <w:rsid w:val="00517D32"/>
    <w:rsid w:val="00551DF3"/>
    <w:rsid w:val="00571903"/>
    <w:rsid w:val="005923CC"/>
    <w:rsid w:val="00622561"/>
    <w:rsid w:val="006252D7"/>
    <w:rsid w:val="0063424F"/>
    <w:rsid w:val="0070625A"/>
    <w:rsid w:val="00711249"/>
    <w:rsid w:val="007335A7"/>
    <w:rsid w:val="0076489B"/>
    <w:rsid w:val="00794A8D"/>
    <w:rsid w:val="008863AC"/>
    <w:rsid w:val="009B307E"/>
    <w:rsid w:val="00A407A5"/>
    <w:rsid w:val="00A7409C"/>
    <w:rsid w:val="00A93C80"/>
    <w:rsid w:val="00B13857"/>
    <w:rsid w:val="00B34199"/>
    <w:rsid w:val="00B45523"/>
    <w:rsid w:val="00B4639D"/>
    <w:rsid w:val="00BF2EE2"/>
    <w:rsid w:val="00BF6B55"/>
    <w:rsid w:val="00C34E23"/>
    <w:rsid w:val="00C47BA6"/>
    <w:rsid w:val="00C534A8"/>
    <w:rsid w:val="00C620C8"/>
    <w:rsid w:val="00C80677"/>
    <w:rsid w:val="00CB2C6D"/>
    <w:rsid w:val="00CB6197"/>
    <w:rsid w:val="00CE7712"/>
    <w:rsid w:val="00CF7A7A"/>
    <w:rsid w:val="00D6450D"/>
    <w:rsid w:val="00D97646"/>
    <w:rsid w:val="00DB1F35"/>
    <w:rsid w:val="00DF61CD"/>
    <w:rsid w:val="00FB0C23"/>
    <w:rsid w:val="00FB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3424F"/>
    <w:pPr>
      <w:keepNext/>
      <w:spacing w:before="240" w:after="60"/>
      <w:ind w:firstLine="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63424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List Paragraph"/>
    <w:basedOn w:val="a"/>
    <w:uiPriority w:val="34"/>
    <w:qFormat/>
    <w:rsid w:val="00A407A5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A407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07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nhideWhenUsed/>
    <w:rsid w:val="00A407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407A5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rsid w:val="00A40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764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3424F"/>
    <w:rPr>
      <w:rFonts w:ascii="Cambria" w:eastAsia="Times New Roman" w:hAnsi="Cambria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3424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9">
    <w:name w:val="No Spacing"/>
    <w:link w:val="aa"/>
    <w:uiPriority w:val="1"/>
    <w:qFormat/>
    <w:rsid w:val="0063424F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63424F"/>
    <w:pPr>
      <w:spacing w:before="100" w:beforeAutospacing="1" w:after="100" w:afterAutospacing="1"/>
      <w:ind w:firstLine="0"/>
    </w:pPr>
    <w:rPr>
      <w:szCs w:val="24"/>
    </w:rPr>
  </w:style>
  <w:style w:type="character" w:customStyle="1" w:styleId="aa">
    <w:name w:val="Без интервала Знак"/>
    <w:basedOn w:val="a0"/>
    <w:link w:val="a9"/>
    <w:locked/>
    <w:rsid w:val="0063424F"/>
  </w:style>
  <w:style w:type="paragraph" w:styleId="ac">
    <w:name w:val="Plain Text"/>
    <w:basedOn w:val="a"/>
    <w:link w:val="ad"/>
    <w:rsid w:val="0063424F"/>
    <w:pPr>
      <w:ind w:firstLine="0"/>
    </w:pPr>
    <w:rPr>
      <w:rFonts w:ascii="Courier New" w:hAnsi="Courier New"/>
      <w:sz w:val="20"/>
      <w:lang w:val="x-none" w:eastAsia="x-none"/>
    </w:rPr>
  </w:style>
  <w:style w:type="character" w:customStyle="1" w:styleId="ad">
    <w:name w:val="Текст Знак"/>
    <w:basedOn w:val="a0"/>
    <w:link w:val="ac"/>
    <w:rsid w:val="0063424F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e">
    <w:name w:val="Основной текст_"/>
    <w:basedOn w:val="a0"/>
    <w:link w:val="11"/>
    <w:rsid w:val="0063424F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e"/>
    <w:rsid w:val="0063424F"/>
    <w:pPr>
      <w:widowControl w:val="0"/>
      <w:spacing w:line="276" w:lineRule="auto"/>
      <w:ind w:firstLine="400"/>
    </w:pPr>
    <w:rPr>
      <w:sz w:val="28"/>
      <w:szCs w:val="28"/>
      <w:lang w:eastAsia="en-US"/>
    </w:rPr>
  </w:style>
  <w:style w:type="character" w:styleId="af">
    <w:name w:val="Strong"/>
    <w:basedOn w:val="a0"/>
    <w:qFormat/>
    <w:rsid w:val="0063424F"/>
    <w:rPr>
      <w:b/>
      <w:bCs/>
    </w:rPr>
  </w:style>
  <w:style w:type="paragraph" w:customStyle="1" w:styleId="c2">
    <w:name w:val="c2"/>
    <w:basedOn w:val="a"/>
    <w:rsid w:val="0063424F"/>
    <w:pPr>
      <w:spacing w:before="100" w:beforeAutospacing="1" w:after="100" w:afterAutospacing="1"/>
      <w:ind w:firstLine="0"/>
    </w:pPr>
    <w:rPr>
      <w:szCs w:val="24"/>
    </w:rPr>
  </w:style>
  <w:style w:type="character" w:customStyle="1" w:styleId="c3">
    <w:name w:val="c3"/>
    <w:basedOn w:val="a0"/>
    <w:rsid w:val="0063424F"/>
  </w:style>
  <w:style w:type="character" w:customStyle="1" w:styleId="c0">
    <w:name w:val="c0"/>
    <w:basedOn w:val="a0"/>
    <w:rsid w:val="0063424F"/>
  </w:style>
  <w:style w:type="character" w:customStyle="1" w:styleId="c20">
    <w:name w:val="c20"/>
    <w:basedOn w:val="a0"/>
    <w:rsid w:val="0063424F"/>
  </w:style>
  <w:style w:type="character" w:customStyle="1" w:styleId="c19">
    <w:name w:val="c19"/>
    <w:basedOn w:val="a0"/>
    <w:rsid w:val="0063424F"/>
  </w:style>
  <w:style w:type="paragraph" w:customStyle="1" w:styleId="p1">
    <w:name w:val="p1"/>
    <w:basedOn w:val="a"/>
    <w:rsid w:val="0063424F"/>
    <w:pPr>
      <w:spacing w:before="100" w:beforeAutospacing="1" w:after="100" w:afterAutospacing="1"/>
      <w:ind w:firstLine="0"/>
    </w:pPr>
    <w:rPr>
      <w:szCs w:val="24"/>
    </w:rPr>
  </w:style>
  <w:style w:type="paragraph" w:styleId="af0">
    <w:name w:val="Body Text"/>
    <w:basedOn w:val="a"/>
    <w:link w:val="af1"/>
    <w:rsid w:val="0063424F"/>
    <w:pPr>
      <w:spacing w:before="100" w:beforeAutospacing="1" w:after="100" w:afterAutospacing="1"/>
      <w:ind w:firstLine="0"/>
    </w:pPr>
  </w:style>
  <w:style w:type="character" w:customStyle="1" w:styleId="af1">
    <w:name w:val="Основной текст Знак"/>
    <w:basedOn w:val="a0"/>
    <w:link w:val="af0"/>
    <w:rsid w:val="006342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Body Text Indent"/>
    <w:basedOn w:val="a"/>
    <w:link w:val="af3"/>
    <w:semiHidden/>
    <w:rsid w:val="0063424F"/>
    <w:pPr>
      <w:suppressAutoHyphens/>
      <w:spacing w:after="120"/>
      <w:ind w:left="283" w:firstLine="0"/>
    </w:pPr>
  </w:style>
  <w:style w:type="character" w:customStyle="1" w:styleId="af3">
    <w:name w:val="Основной текст с отступом Знак"/>
    <w:basedOn w:val="a0"/>
    <w:link w:val="af2"/>
    <w:semiHidden/>
    <w:rsid w:val="006342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Title"/>
    <w:basedOn w:val="a"/>
    <w:next w:val="af5"/>
    <w:link w:val="af6"/>
    <w:qFormat/>
    <w:rsid w:val="0063424F"/>
    <w:pPr>
      <w:suppressAutoHyphens/>
      <w:ind w:firstLine="0"/>
      <w:jc w:val="center"/>
    </w:pPr>
    <w:rPr>
      <w:b/>
      <w:color w:val="000000"/>
      <w:sz w:val="28"/>
    </w:rPr>
  </w:style>
  <w:style w:type="character" w:customStyle="1" w:styleId="af6">
    <w:name w:val="Заголовок Знак"/>
    <w:basedOn w:val="a0"/>
    <w:link w:val="af4"/>
    <w:rsid w:val="0063424F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f5">
    <w:name w:val="Subtitle"/>
    <w:basedOn w:val="a"/>
    <w:next w:val="af0"/>
    <w:link w:val="af7"/>
    <w:qFormat/>
    <w:rsid w:val="0063424F"/>
    <w:pPr>
      <w:suppressAutoHyphens/>
      <w:ind w:firstLine="0"/>
      <w:jc w:val="center"/>
    </w:pPr>
    <w:rPr>
      <w:b/>
      <w:sz w:val="28"/>
    </w:rPr>
  </w:style>
  <w:style w:type="character" w:customStyle="1" w:styleId="af7">
    <w:name w:val="Подзаголовок Знак"/>
    <w:basedOn w:val="a0"/>
    <w:link w:val="af5"/>
    <w:rsid w:val="006342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63424F"/>
    <w:pPr>
      <w:spacing w:after="120" w:line="480" w:lineRule="auto"/>
      <w:ind w:firstLine="0"/>
    </w:pPr>
  </w:style>
  <w:style w:type="character" w:customStyle="1" w:styleId="22">
    <w:name w:val="Основной текст 2 Знак"/>
    <w:basedOn w:val="a0"/>
    <w:link w:val="21"/>
    <w:rsid w:val="006342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alloon Text"/>
    <w:basedOn w:val="a"/>
    <w:link w:val="af9"/>
    <w:semiHidden/>
    <w:rsid w:val="0063424F"/>
    <w:pPr>
      <w:suppressAutoHyphens/>
      <w:ind w:firstLine="0"/>
    </w:pPr>
    <w:rPr>
      <w:rFonts w:ascii="Tahoma" w:hAnsi="Tahoma"/>
      <w:sz w:val="16"/>
    </w:rPr>
  </w:style>
  <w:style w:type="character" w:customStyle="1" w:styleId="af9">
    <w:name w:val="Текст выноски Знак"/>
    <w:basedOn w:val="a0"/>
    <w:link w:val="af8"/>
    <w:semiHidden/>
    <w:rsid w:val="0063424F"/>
    <w:rPr>
      <w:rFonts w:ascii="Tahoma" w:eastAsia="Times New Roman" w:hAnsi="Tahoma" w:cs="Times New Roman"/>
      <w:sz w:val="16"/>
      <w:szCs w:val="20"/>
      <w:lang w:eastAsia="ru-RU"/>
    </w:rPr>
  </w:style>
  <w:style w:type="paragraph" w:styleId="afa">
    <w:name w:val="footnote text"/>
    <w:basedOn w:val="a"/>
    <w:link w:val="afb"/>
    <w:semiHidden/>
    <w:rsid w:val="0063424F"/>
    <w:pPr>
      <w:suppressAutoHyphens/>
      <w:ind w:firstLine="0"/>
    </w:pPr>
    <w:rPr>
      <w:sz w:val="20"/>
    </w:rPr>
  </w:style>
  <w:style w:type="character" w:customStyle="1" w:styleId="afb">
    <w:name w:val="Текст сноски Знак"/>
    <w:basedOn w:val="a0"/>
    <w:link w:val="afa"/>
    <w:semiHidden/>
    <w:rsid w:val="006342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line number"/>
    <w:basedOn w:val="a0"/>
    <w:semiHidden/>
    <w:rsid w:val="0063424F"/>
  </w:style>
  <w:style w:type="character" w:styleId="afd">
    <w:name w:val="Hyperlink"/>
    <w:basedOn w:val="a0"/>
    <w:rsid w:val="0063424F"/>
    <w:rPr>
      <w:color w:val="0000FF"/>
      <w:u w:val="single"/>
    </w:rPr>
  </w:style>
  <w:style w:type="character" w:customStyle="1" w:styleId="apple-converted-space">
    <w:name w:val="apple-converted-space"/>
    <w:basedOn w:val="a0"/>
    <w:rsid w:val="0063424F"/>
  </w:style>
  <w:style w:type="character" w:styleId="afe">
    <w:name w:val="Emphasis"/>
    <w:basedOn w:val="a0"/>
    <w:qFormat/>
    <w:rsid w:val="0063424F"/>
    <w:rPr>
      <w:i/>
    </w:rPr>
  </w:style>
  <w:style w:type="character" w:customStyle="1" w:styleId="aff">
    <w:name w:val="Символ сноски"/>
    <w:rsid w:val="0063424F"/>
  </w:style>
  <w:style w:type="table" w:styleId="12">
    <w:name w:val="Table Simple 1"/>
    <w:basedOn w:val="a1"/>
    <w:rsid w:val="0063424F"/>
    <w:pPr>
      <w:spacing w:after="200" w:line="276" w:lineRule="auto"/>
    </w:pPr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CF7A7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3">
    <w:name w:val="Основной текст (2)_"/>
    <w:basedOn w:val="a0"/>
    <w:link w:val="24"/>
    <w:rsid w:val="007335A7"/>
    <w:rPr>
      <w:rFonts w:ascii="Arial" w:eastAsia="Arial" w:hAnsi="Arial" w:cs="Arial"/>
      <w:b/>
      <w:bCs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335A7"/>
    <w:pPr>
      <w:widowControl w:val="0"/>
      <w:shd w:val="clear" w:color="auto" w:fill="FFFFFF"/>
      <w:spacing w:before="600" w:after="60" w:line="0" w:lineRule="atLeast"/>
      <w:ind w:firstLine="0"/>
      <w:jc w:val="both"/>
    </w:pPr>
    <w:rPr>
      <w:rFonts w:ascii="Arial" w:eastAsia="Arial" w:hAnsi="Arial" w:cs="Arial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ECCAC-7E95-4B05-958C-83CA3E9B2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3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23</cp:revision>
  <cp:lastPrinted>2023-08-18T11:53:00Z</cp:lastPrinted>
  <dcterms:created xsi:type="dcterms:W3CDTF">2021-09-01T08:18:00Z</dcterms:created>
  <dcterms:modified xsi:type="dcterms:W3CDTF">2023-08-18T11:53:00Z</dcterms:modified>
</cp:coreProperties>
</file>